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0BCC0C43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B278C2">
        <w:rPr>
          <w:rFonts w:asciiTheme="minorHAnsi" w:hAnsiTheme="minorHAnsi"/>
          <w:b/>
          <w:color w:val="auto"/>
          <w:sz w:val="32"/>
          <w:szCs w:val="32"/>
        </w:rPr>
        <w:t>August 18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6E4D4153" w14:textId="43425D39" w:rsidR="00BD4D35" w:rsidRDefault="00BD4D35" w:rsidP="00396D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* * DRAFT * * *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78261AAC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F97201" w:rsidRPr="00740C01">
        <w:rPr>
          <w:szCs w:val="24"/>
        </w:rPr>
        <w:t>Kimberly Palma-Ortega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 xml:space="preserve">Stacy Alaribe; </w:t>
      </w:r>
      <w:r w:rsidR="00D925A4">
        <w:rPr>
          <w:szCs w:val="24"/>
        </w:rPr>
        <w:t xml:space="preserve">Regina Daniel; </w:t>
      </w:r>
      <w:r w:rsidR="00B278C2">
        <w:rPr>
          <w:szCs w:val="24"/>
        </w:rPr>
        <w:t xml:space="preserve">Dora Martinez; Jack Mayes; Santa Perez; </w:t>
      </w:r>
      <w:r w:rsidR="007336D7">
        <w:rPr>
          <w:szCs w:val="24"/>
        </w:rPr>
        <w:t>Jodi Thornley</w:t>
      </w:r>
    </w:p>
    <w:p w14:paraId="06D141B8" w14:textId="74422AFC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831A35">
        <w:rPr>
          <w:szCs w:val="24"/>
        </w:rPr>
        <w:t xml:space="preserve"> </w:t>
      </w:r>
      <w:r w:rsidR="00D925A4">
        <w:rPr>
          <w:szCs w:val="24"/>
        </w:rPr>
        <w:t xml:space="preserve">Jennifer Frischmann; </w:t>
      </w:r>
      <w:r w:rsidR="00B278C2">
        <w:rPr>
          <w:szCs w:val="24"/>
        </w:rPr>
        <w:t>Renee Portnell; Cindi Swanson;</w:t>
      </w:r>
      <w:r w:rsidR="00B278C2" w:rsidRPr="00B278C2">
        <w:rPr>
          <w:szCs w:val="24"/>
        </w:rPr>
        <w:t xml:space="preserve"> </w:t>
      </w:r>
      <w:r w:rsidR="00B278C2">
        <w:rPr>
          <w:szCs w:val="24"/>
        </w:rPr>
        <w:t>Vivian Turner</w:t>
      </w:r>
    </w:p>
    <w:p w14:paraId="70897B88" w14:textId="719AE47B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934B7">
        <w:rPr>
          <w:szCs w:val="24"/>
        </w:rPr>
        <w:t xml:space="preserve">;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934B7">
        <w:rPr>
          <w:szCs w:val="24"/>
        </w:rPr>
        <w:t>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6C8B2CB3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9C3A14" w:rsidRPr="00740C01">
        <w:rPr>
          <w:szCs w:val="24"/>
        </w:rPr>
        <w:t xml:space="preserve">Kimberly Palma-Ortega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D925A4">
        <w:rPr>
          <w:szCs w:val="24"/>
        </w:rPr>
        <w:t>1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0E75D47F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>
        <w:rPr>
          <w:szCs w:val="24"/>
        </w:rPr>
        <w:t>August 12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4553B713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Palma-Ortega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572CB0D8" w:rsidR="00845BF6" w:rsidRDefault="007F75BA" w:rsidP="00845BF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Ellen Marquez stated the Department of Education </w:t>
      </w:r>
      <w:r w:rsidR="00213F2D">
        <w:rPr>
          <w:szCs w:val="24"/>
        </w:rPr>
        <w:t xml:space="preserve">is looking to fill seats on the </w:t>
      </w:r>
      <w:r w:rsidR="00213F2D" w:rsidRPr="00213F2D">
        <w:rPr>
          <w:szCs w:val="24"/>
        </w:rPr>
        <w:t>Special Education Advisory Committee (SEAC)</w:t>
      </w:r>
      <w:r w:rsidR="00213F2D">
        <w:rPr>
          <w:szCs w:val="24"/>
        </w:rPr>
        <w:t xml:space="preserve">. She will send out additional information to those interested in applying. </w:t>
      </w:r>
    </w:p>
    <w:p w14:paraId="6889386A" w14:textId="1570892C" w:rsidR="00625E8D" w:rsidRDefault="00625E8D" w:rsidP="00625E8D">
      <w:pPr>
        <w:spacing w:after="120"/>
        <w:rPr>
          <w:szCs w:val="24"/>
        </w:rPr>
      </w:pPr>
    </w:p>
    <w:p w14:paraId="194B175B" w14:textId="77777777" w:rsidR="00625E8D" w:rsidRPr="00625E8D" w:rsidRDefault="00625E8D" w:rsidP="00625E8D">
      <w:pPr>
        <w:spacing w:after="120"/>
        <w:rPr>
          <w:szCs w:val="24"/>
        </w:rPr>
      </w:pPr>
    </w:p>
    <w:p w14:paraId="2629D3D7" w14:textId="17C09183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CB14E4">
        <w:rPr>
          <w:rFonts w:asciiTheme="minorHAnsi" w:hAnsiTheme="minorHAnsi"/>
          <w:color w:val="auto"/>
        </w:rPr>
        <w:t>July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7E65943B" w:rsidR="00CB14E4" w:rsidRDefault="00CB14E4" w:rsidP="00CB14E4">
      <w:pPr>
        <w:rPr>
          <w:szCs w:val="24"/>
        </w:rPr>
      </w:pPr>
      <w:r w:rsidRPr="008A23BD">
        <w:rPr>
          <w:szCs w:val="24"/>
        </w:rPr>
        <w:t>Ms. Palma-Ortega asked if there was a motion to approve the</w:t>
      </w:r>
      <w:r>
        <w:rPr>
          <w:szCs w:val="24"/>
        </w:rPr>
        <w:t xml:space="preserve"> July 21, 2022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74D42F84" w:rsidR="00CB14E4" w:rsidRDefault="00CB14E4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Jack Mayes motioned to approve the July</w:t>
      </w:r>
      <w:r w:rsidRPr="00503F24">
        <w:rPr>
          <w:b/>
          <w:sz w:val="24"/>
          <w:szCs w:val="24"/>
        </w:rPr>
        <w:t xml:space="preserve"> 21, 2022</w:t>
      </w:r>
      <w:r>
        <w:rPr>
          <w:b/>
          <w:sz w:val="24"/>
          <w:szCs w:val="24"/>
        </w:rPr>
        <w:t xml:space="preserve"> </w:t>
      </w:r>
      <w:r w:rsidRPr="00503F24">
        <w:rPr>
          <w:b/>
          <w:sz w:val="24"/>
          <w:szCs w:val="24"/>
        </w:rPr>
        <w:t>Committee meeting minutes</w:t>
      </w:r>
      <w:r>
        <w:rPr>
          <w:b/>
          <w:sz w:val="24"/>
          <w:szCs w:val="24"/>
        </w:rPr>
        <w:t xml:space="preserve"> as written. Jody Thornley seconded the motion</w:t>
      </w:r>
      <w:r w:rsidRPr="008A23BD">
        <w:rPr>
          <w:b/>
          <w:sz w:val="24"/>
          <w:szCs w:val="24"/>
        </w:rPr>
        <w:t xml:space="preserve">. The motion </w:t>
      </w:r>
      <w:r>
        <w:rPr>
          <w:b/>
          <w:sz w:val="24"/>
          <w:szCs w:val="24"/>
        </w:rPr>
        <w:t>carried unanimously.</w:t>
      </w:r>
    </w:p>
    <w:p w14:paraId="1FCDA96A" w14:textId="22159FC4" w:rsidR="006174FD" w:rsidRDefault="00402E1A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Council </w:t>
      </w:r>
      <w:r w:rsidR="00D114ED">
        <w:rPr>
          <w:rFonts w:asciiTheme="minorHAnsi" w:hAnsiTheme="minorHAnsi"/>
          <w:color w:val="auto"/>
        </w:rPr>
        <w:t>Policies</w:t>
      </w:r>
    </w:p>
    <w:p w14:paraId="19A040E9" w14:textId="1451BBDE" w:rsidR="005C1610" w:rsidRDefault="006174FD" w:rsidP="006174FD">
      <w:r>
        <w:t>Ms. Palma-Ortega deferred to</w:t>
      </w:r>
      <w:r w:rsidR="00625E8D">
        <w:t xml:space="preserve"> Catherine</w:t>
      </w:r>
      <w:r w:rsidR="00402E1A">
        <w:t xml:space="preserve"> Nielsen, Executive Director for </w:t>
      </w:r>
      <w:r w:rsidR="00D114ED">
        <w:t>conversation on th</w:t>
      </w:r>
      <w:r w:rsidR="00CB14E4">
        <w:t>e Draft Position on Voting statement</w:t>
      </w:r>
      <w:r w:rsidR="005C1610">
        <w:t>.</w:t>
      </w:r>
    </w:p>
    <w:p w14:paraId="263E0292" w14:textId="0791A2AB" w:rsidR="005C1610" w:rsidRDefault="005C1610" w:rsidP="006174FD">
      <w:r>
        <w:t xml:space="preserve">Ms. Nielsen reviewed the changes made to the </w:t>
      </w:r>
      <w:r w:rsidR="00CB14E4">
        <w:t>document</w:t>
      </w:r>
      <w:r>
        <w:t xml:space="preserve"> and opened this item for discussion.</w:t>
      </w:r>
    </w:p>
    <w:p w14:paraId="2D375B33" w14:textId="69E7F209" w:rsidR="005C1610" w:rsidRDefault="005C1610" w:rsidP="006174FD">
      <w:pPr>
        <w:rPr>
          <w:b/>
          <w:bCs/>
        </w:rPr>
      </w:pPr>
      <w:r>
        <w:rPr>
          <w:b/>
          <w:bCs/>
        </w:rPr>
        <w:t xml:space="preserve">Mr. Mayes motioned to </w:t>
      </w:r>
      <w:r w:rsidR="00CB14E4">
        <w:rPr>
          <w:b/>
          <w:bCs/>
        </w:rPr>
        <w:t>recommend</w:t>
      </w:r>
      <w:r>
        <w:rPr>
          <w:b/>
          <w:bCs/>
        </w:rPr>
        <w:t xml:space="preserve"> to the full Council </w:t>
      </w:r>
      <w:r w:rsidR="00CB14E4">
        <w:rPr>
          <w:b/>
          <w:bCs/>
        </w:rPr>
        <w:t>the adoption of the Position</w:t>
      </w:r>
      <w:r w:rsidR="00625E8D">
        <w:rPr>
          <w:b/>
          <w:bCs/>
        </w:rPr>
        <w:t xml:space="preserve"> S</w:t>
      </w:r>
      <w:r w:rsidR="00625E8D">
        <w:rPr>
          <w:b/>
          <w:bCs/>
        </w:rPr>
        <w:t>tatement</w:t>
      </w:r>
      <w:r w:rsidR="00625E8D">
        <w:rPr>
          <w:b/>
          <w:bCs/>
        </w:rPr>
        <w:t xml:space="preserve"> </w:t>
      </w:r>
      <w:r w:rsidR="00CB14E4">
        <w:rPr>
          <w:b/>
          <w:bCs/>
        </w:rPr>
        <w:t>on Voting as amended today</w:t>
      </w:r>
      <w:r>
        <w:rPr>
          <w:b/>
          <w:bCs/>
        </w:rPr>
        <w:t xml:space="preserve">. </w:t>
      </w:r>
      <w:r w:rsidR="008D5971">
        <w:rPr>
          <w:b/>
          <w:bCs/>
        </w:rPr>
        <w:t>Santa Perez</w:t>
      </w:r>
      <w:r>
        <w:rPr>
          <w:b/>
          <w:bCs/>
        </w:rPr>
        <w:t xml:space="preserve"> seconded the motion. The motion carried unanimously.</w:t>
      </w:r>
    </w:p>
    <w:p w14:paraId="71A59264" w14:textId="39CF1691" w:rsidR="008D5971" w:rsidRDefault="008D5971" w:rsidP="008D5971">
      <w:r>
        <w:t xml:space="preserve">Ms. Palma-Ortega deferred to </w:t>
      </w:r>
      <w:r w:rsidR="00625E8D">
        <w:t>Ms.</w:t>
      </w:r>
      <w:r>
        <w:t xml:space="preserve"> Nielsen</w:t>
      </w:r>
      <w:r w:rsidR="00625E8D">
        <w:t xml:space="preserve"> to discuss the Duties of the Chair policy</w:t>
      </w:r>
      <w:r>
        <w:t>.</w:t>
      </w:r>
    </w:p>
    <w:p w14:paraId="77EDFB96" w14:textId="08C8E4C1" w:rsidR="008D5971" w:rsidRDefault="008D5971" w:rsidP="008D5971">
      <w:r>
        <w:t>Ms. Nielsen referred to the document titled “Draft Duties of the Chair Policy</w:t>
      </w:r>
      <w:r w:rsidR="004C485C">
        <w:t>”</w:t>
      </w:r>
      <w:r>
        <w:t>. She opened this item for discussion.</w:t>
      </w:r>
    </w:p>
    <w:p w14:paraId="7FD9B408" w14:textId="7DF49D38" w:rsidR="008D5971" w:rsidRDefault="008D5971" w:rsidP="008D5971">
      <w:pPr>
        <w:rPr>
          <w:b/>
          <w:bCs/>
        </w:rPr>
      </w:pPr>
      <w:r>
        <w:rPr>
          <w:b/>
          <w:bCs/>
        </w:rPr>
        <w:t xml:space="preserve">Ms. Thornley motioned to recommend </w:t>
      </w:r>
      <w:r w:rsidR="004C485C">
        <w:rPr>
          <w:b/>
          <w:bCs/>
        </w:rPr>
        <w:t>t</w:t>
      </w:r>
      <w:r>
        <w:rPr>
          <w:b/>
          <w:bCs/>
        </w:rPr>
        <w:t xml:space="preserve">o the full Council the adoption of the </w:t>
      </w:r>
      <w:r w:rsidR="004C485C">
        <w:rPr>
          <w:b/>
          <w:bCs/>
        </w:rPr>
        <w:t>Duties of the Chair policy</w:t>
      </w:r>
      <w:r>
        <w:rPr>
          <w:b/>
          <w:bCs/>
        </w:rPr>
        <w:t xml:space="preserve"> as amended today. </w:t>
      </w:r>
      <w:r w:rsidR="004C485C">
        <w:rPr>
          <w:b/>
          <w:bCs/>
        </w:rPr>
        <w:t>Ms.</w:t>
      </w:r>
      <w:r>
        <w:rPr>
          <w:b/>
          <w:bCs/>
        </w:rPr>
        <w:t xml:space="preserve"> Perez seconded the motion. The motion carried unanimously.</w:t>
      </w:r>
    </w:p>
    <w:p w14:paraId="5B8E14B5" w14:textId="234785ED" w:rsidR="004C485C" w:rsidRDefault="004C485C" w:rsidP="004C485C">
      <w:r>
        <w:t xml:space="preserve">Ms. Palma-Ortega deferred to </w:t>
      </w:r>
      <w:r w:rsidR="00625E8D">
        <w:t xml:space="preserve">Ms. Nielsen to discuss </w:t>
      </w:r>
      <w:r w:rsidR="00625E8D">
        <w:t xml:space="preserve">the </w:t>
      </w:r>
      <w:r w:rsidR="00625E8D">
        <w:t xml:space="preserve">Duties of the </w:t>
      </w:r>
      <w:r w:rsidR="00625E8D">
        <w:t>Vice-</w:t>
      </w:r>
      <w:r w:rsidR="00625E8D">
        <w:t>Chair policy</w:t>
      </w:r>
      <w:r>
        <w:t>.</w:t>
      </w:r>
    </w:p>
    <w:p w14:paraId="74BD5B1D" w14:textId="718932B9" w:rsidR="004C485C" w:rsidRDefault="004C485C" w:rsidP="004C485C">
      <w:r>
        <w:t>Ms. Nielsen referred to the document titled “Duties of the Vice-Chair Policy”. She opened this item for discussion.</w:t>
      </w:r>
    </w:p>
    <w:p w14:paraId="1F5D4EF0" w14:textId="2B2724F3" w:rsidR="004C485C" w:rsidRDefault="004C485C" w:rsidP="004C485C">
      <w:pPr>
        <w:rPr>
          <w:b/>
          <w:bCs/>
        </w:rPr>
      </w:pPr>
      <w:r>
        <w:rPr>
          <w:b/>
          <w:bCs/>
        </w:rPr>
        <w:t>Ms. Thornley motioned to recommend to the full Council the adoption of the Duties of the Vice-Chair policy as amended today. Regina Daniel seconded the motion. The motion carried unanimously.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1E632DC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4C485C">
        <w:rPr>
          <w:szCs w:val="24"/>
        </w:rPr>
        <w:t>September</w:t>
      </w:r>
      <w:r w:rsidR="00AB4192">
        <w:rPr>
          <w:szCs w:val="24"/>
        </w:rPr>
        <w:t xml:space="preserve"> </w:t>
      </w:r>
      <w:r w:rsidR="004C485C">
        <w:rPr>
          <w:szCs w:val="24"/>
        </w:rPr>
        <w:t>15</w:t>
      </w:r>
      <w:r w:rsidR="001C2637">
        <w:rPr>
          <w:szCs w:val="24"/>
        </w:rPr>
        <w:t xml:space="preserve">, </w:t>
      </w:r>
      <w:r w:rsidR="00116C04">
        <w:rPr>
          <w:szCs w:val="24"/>
        </w:rPr>
        <w:t>202</w:t>
      </w:r>
      <w:r w:rsidR="00953B57">
        <w:rPr>
          <w:szCs w:val="24"/>
        </w:rPr>
        <w:t>2</w:t>
      </w:r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522766CB" w:rsidR="00272BC5" w:rsidRDefault="00272BC5" w:rsidP="00272BC5">
      <w:pPr>
        <w:rPr>
          <w:szCs w:val="24"/>
        </w:rPr>
      </w:pPr>
      <w:r>
        <w:rPr>
          <w:szCs w:val="24"/>
        </w:rPr>
        <w:t>Ms. Palma-Ortega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4EB3AD1E" w14:textId="77777777" w:rsidR="00667455" w:rsidRDefault="006E2C6C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Ms. Nielsen stated enrollment for the 2023 Partners in Policymaking classes</w:t>
      </w:r>
      <w:r w:rsidR="00667455">
        <w:rPr>
          <w:szCs w:val="24"/>
        </w:rPr>
        <w:t xml:space="preserve"> will be opening shortly for anyone interested in joining.</w:t>
      </w:r>
    </w:p>
    <w:p w14:paraId="7B21E9A4" w14:textId="77777777" w:rsidR="00667455" w:rsidRDefault="00667455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Palma-Ortega asked Ms. Nielsen if the survey for the Silver State Self-Advocacy Conference was still open. Ms. Nielsen answered it would remain open until the end of the Federal Fiscal year and a reminder will be sent out shortly. </w:t>
      </w:r>
    </w:p>
    <w:p w14:paraId="4C9F4C3E" w14:textId="67DB7D5F" w:rsidR="006E2C6C" w:rsidRDefault="00667455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lastRenderedPageBreak/>
        <w:t xml:space="preserve">Mr. Mayes stated that several interim committee meetings were being held and they are working on Bill Draft Requests (BDRs) for the upcoming legislative session. The Interim Finance Committee (IFC) decided </w:t>
      </w:r>
      <w:r w:rsidR="004379B8">
        <w:rPr>
          <w:szCs w:val="24"/>
        </w:rPr>
        <w:t xml:space="preserve">at their meeting yesterday they are interested putting additional funding towards children’s mental health and this is something to look forward to. </w:t>
      </w:r>
    </w:p>
    <w:p w14:paraId="6A6586C4" w14:textId="09E988A7" w:rsidR="004379B8" w:rsidRDefault="004379B8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Mr. Mayes stated he would be creating a document that would help track different BDRs to share with the council. Ms. Nielsen added the </w:t>
      </w:r>
      <w:r w:rsidRPr="004379B8">
        <w:rPr>
          <w:szCs w:val="24"/>
        </w:rPr>
        <w:t>Nevada Electronic Legislative Information System</w:t>
      </w:r>
      <w:r>
        <w:rPr>
          <w:szCs w:val="24"/>
        </w:rPr>
        <w:t xml:space="preserve"> (NELIS) is a good resource and can help track BDRs as well. </w:t>
      </w:r>
    </w:p>
    <w:p w14:paraId="644BB7B0" w14:textId="15A3567E" w:rsidR="004379B8" w:rsidRPr="006E2C6C" w:rsidRDefault="004379B8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Stacy Alaribe stated </w:t>
      </w:r>
      <w:r w:rsidR="00B14897" w:rsidRPr="00B14897">
        <w:rPr>
          <w:szCs w:val="24"/>
        </w:rPr>
        <w:t>The Nevada Leadership Education in Neurodevelopmental and Related Disabilities (NvLEND</w:t>
      </w:r>
      <w:r w:rsidR="00B14897">
        <w:rPr>
          <w:szCs w:val="24"/>
        </w:rPr>
        <w:t xml:space="preserve">) </w:t>
      </w:r>
      <w:r w:rsidR="006332D1">
        <w:rPr>
          <w:szCs w:val="24"/>
        </w:rPr>
        <w:t xml:space="preserve">program </w:t>
      </w:r>
      <w:r w:rsidR="00B14897">
        <w:rPr>
          <w:szCs w:val="24"/>
        </w:rPr>
        <w:t xml:space="preserve">will be recruiting for their upcoming session. </w:t>
      </w:r>
      <w:r w:rsidR="00625E8D">
        <w:rPr>
          <w:szCs w:val="24"/>
        </w:rPr>
        <w:t>This is</w:t>
      </w:r>
      <w:r w:rsidR="00B14897">
        <w:rPr>
          <w:szCs w:val="24"/>
        </w:rPr>
        <w:t xml:space="preserve"> a great class for children with intellectual and developmental disabilities and their family members to learn leadership skills. 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298EA9D5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1:02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75C1"/>
    <w:rsid w:val="00172F6B"/>
    <w:rsid w:val="00182D28"/>
    <w:rsid w:val="00183B57"/>
    <w:rsid w:val="00184749"/>
    <w:rsid w:val="00193C3A"/>
    <w:rsid w:val="00197E8C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2BC5"/>
    <w:rsid w:val="002A4817"/>
    <w:rsid w:val="002A5A94"/>
    <w:rsid w:val="002D1779"/>
    <w:rsid w:val="002D5552"/>
    <w:rsid w:val="002E45B3"/>
    <w:rsid w:val="002F46D6"/>
    <w:rsid w:val="0031003E"/>
    <w:rsid w:val="00315C9C"/>
    <w:rsid w:val="003167BA"/>
    <w:rsid w:val="0031695E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2E5B"/>
    <w:rsid w:val="004C2C49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5606"/>
    <w:rsid w:val="005D01AE"/>
    <w:rsid w:val="005D2FA6"/>
    <w:rsid w:val="005E1213"/>
    <w:rsid w:val="005F016C"/>
    <w:rsid w:val="005F52DA"/>
    <w:rsid w:val="006174FD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30FFD"/>
    <w:rsid w:val="007336D7"/>
    <w:rsid w:val="00740C01"/>
    <w:rsid w:val="00767FAC"/>
    <w:rsid w:val="00772B85"/>
    <w:rsid w:val="0079089D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97B4F"/>
    <w:rsid w:val="00AA4E58"/>
    <w:rsid w:val="00AB4192"/>
    <w:rsid w:val="00AE3E54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1058"/>
    <w:rsid w:val="00C838EA"/>
    <w:rsid w:val="00C90A61"/>
    <w:rsid w:val="00C95DFE"/>
    <w:rsid w:val="00CB14E4"/>
    <w:rsid w:val="00CB3FA5"/>
    <w:rsid w:val="00CD2C02"/>
    <w:rsid w:val="00CE282D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C0457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4</cp:revision>
  <cp:lastPrinted>2022-08-24T23:28:00Z</cp:lastPrinted>
  <dcterms:created xsi:type="dcterms:W3CDTF">2022-07-23T18:22:00Z</dcterms:created>
  <dcterms:modified xsi:type="dcterms:W3CDTF">2022-08-24T23:28:00Z</dcterms:modified>
</cp:coreProperties>
</file>