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AB631" w14:textId="28ACE7E9" w:rsidR="00AF4740" w:rsidRPr="00AF4740" w:rsidRDefault="00FC3A0D" w:rsidP="00AF4740">
      <w:pPr>
        <w:jc w:val="center"/>
        <w:rPr>
          <w:sz w:val="24"/>
          <w:szCs w:val="24"/>
        </w:rPr>
      </w:pPr>
      <w:r w:rsidRPr="00AF4740">
        <w:rPr>
          <w:sz w:val="24"/>
          <w:szCs w:val="24"/>
        </w:rPr>
        <w:t>Nevada Governor’s Council on Developmental Disabilities</w:t>
      </w:r>
    </w:p>
    <w:p w14:paraId="0C498D78" w14:textId="74042E18" w:rsidR="00FC3A0D" w:rsidRPr="00AF4740" w:rsidRDefault="00FC3A0D" w:rsidP="00AF4740">
      <w:pPr>
        <w:jc w:val="center"/>
        <w:rPr>
          <w:sz w:val="24"/>
          <w:szCs w:val="24"/>
        </w:rPr>
      </w:pPr>
      <w:r w:rsidRPr="00AF4740">
        <w:rPr>
          <w:sz w:val="24"/>
          <w:szCs w:val="24"/>
        </w:rPr>
        <w:t>Policy #</w:t>
      </w:r>
      <w:r w:rsidR="00AF4740">
        <w:rPr>
          <w:sz w:val="24"/>
          <w:szCs w:val="24"/>
        </w:rPr>
        <w:t xml:space="preserve"> TBD</w:t>
      </w:r>
    </w:p>
    <w:p w14:paraId="423C1F8C" w14:textId="04E9D027" w:rsidR="00FC3A0D" w:rsidRPr="00AF4740" w:rsidRDefault="00FC3A0D" w:rsidP="00AF4740">
      <w:pPr>
        <w:jc w:val="center"/>
        <w:rPr>
          <w:sz w:val="24"/>
          <w:szCs w:val="24"/>
        </w:rPr>
      </w:pPr>
      <w:r w:rsidRPr="00AF4740">
        <w:rPr>
          <w:sz w:val="24"/>
          <w:szCs w:val="24"/>
        </w:rPr>
        <w:t>Adopted:</w:t>
      </w:r>
    </w:p>
    <w:p w14:paraId="619B873E" w14:textId="222A3D23" w:rsidR="00925EA5" w:rsidRPr="00AF4740" w:rsidRDefault="00FF1B53" w:rsidP="00AF4740">
      <w:pPr>
        <w:jc w:val="center"/>
        <w:rPr>
          <w:b/>
          <w:bCs/>
          <w:sz w:val="24"/>
          <w:szCs w:val="24"/>
        </w:rPr>
      </w:pPr>
      <w:r w:rsidRPr="00AF4740">
        <w:rPr>
          <w:b/>
          <w:bCs/>
          <w:sz w:val="24"/>
          <w:szCs w:val="24"/>
        </w:rPr>
        <w:t>COUNCIL MEETING AND AGENDA DEVELOPMENT POLICY</w:t>
      </w:r>
    </w:p>
    <w:p w14:paraId="4EFFA27F" w14:textId="4009D095" w:rsidR="00FC3A0D" w:rsidRPr="00AF4740" w:rsidRDefault="00AF4740">
      <w:pPr>
        <w:rPr>
          <w:sz w:val="24"/>
          <w:szCs w:val="24"/>
        </w:rPr>
      </w:pPr>
      <w:r w:rsidRPr="00AF4740">
        <w:rPr>
          <w:sz w:val="24"/>
          <w:szCs w:val="24"/>
        </w:rPr>
        <w:pict w14:anchorId="5393B3ED">
          <v:rect id="_x0000_i1025" style="width:0;height:1.5pt" o:hralign="center" o:hrstd="t" o:hr="t" fillcolor="#a0a0a0" stroked="f"/>
        </w:pict>
      </w:r>
    </w:p>
    <w:p w14:paraId="07146E6E" w14:textId="110C33EB" w:rsidR="00AF4740" w:rsidRPr="00AF4740" w:rsidRDefault="00AF4740" w:rsidP="00AF4740">
      <w:pPr>
        <w:rPr>
          <w:sz w:val="24"/>
          <w:szCs w:val="24"/>
        </w:rPr>
      </w:pPr>
      <w:r w:rsidRPr="00AF4740">
        <w:rPr>
          <w:sz w:val="24"/>
          <w:szCs w:val="24"/>
        </w:rPr>
        <w:t xml:space="preserve">The full Council will </w:t>
      </w:r>
      <w:r w:rsidRPr="00AF4740">
        <w:rPr>
          <w:sz w:val="24"/>
          <w:szCs w:val="24"/>
        </w:rPr>
        <w:t xml:space="preserve">determine its annual meeting schedule by calendar year and will approve the annual meeting schedule at the December Council Meeting every year. </w:t>
      </w:r>
    </w:p>
    <w:p w14:paraId="35DD2AC2" w14:textId="77777777" w:rsidR="00AF4740" w:rsidRPr="00AF4740" w:rsidRDefault="00AF4740" w:rsidP="00AF4740">
      <w:pPr>
        <w:rPr>
          <w:b/>
          <w:bCs/>
          <w:sz w:val="24"/>
          <w:szCs w:val="24"/>
        </w:rPr>
      </w:pPr>
      <w:r w:rsidRPr="00AF4740">
        <w:rPr>
          <w:b/>
          <w:bCs/>
          <w:sz w:val="24"/>
          <w:szCs w:val="24"/>
        </w:rPr>
        <w:t>Annual Meeting Schedule</w:t>
      </w:r>
    </w:p>
    <w:p w14:paraId="2E38B530" w14:textId="1D3C32EC" w:rsidR="00AF4740" w:rsidRPr="00AF4740" w:rsidRDefault="00AF4740" w:rsidP="00AF4740">
      <w:pPr>
        <w:rPr>
          <w:sz w:val="24"/>
          <w:szCs w:val="24"/>
        </w:rPr>
      </w:pPr>
      <w:r w:rsidRPr="00AF4740">
        <w:rPr>
          <w:sz w:val="24"/>
          <w:szCs w:val="24"/>
        </w:rPr>
        <w:t>The Council shall approve an annual schedule of meetings at the last</w:t>
      </w:r>
      <w:r w:rsidRPr="00AF4740">
        <w:rPr>
          <w:sz w:val="24"/>
          <w:szCs w:val="24"/>
        </w:rPr>
        <w:t xml:space="preserve"> </w:t>
      </w:r>
      <w:r w:rsidRPr="00AF4740">
        <w:rPr>
          <w:sz w:val="24"/>
          <w:szCs w:val="24"/>
        </w:rPr>
        <w:t xml:space="preserve">scheduled meeting of </w:t>
      </w:r>
      <w:r w:rsidRPr="00AF4740">
        <w:rPr>
          <w:sz w:val="24"/>
          <w:szCs w:val="24"/>
        </w:rPr>
        <w:t>each calendar year</w:t>
      </w:r>
      <w:r w:rsidRPr="00AF4740">
        <w:rPr>
          <w:sz w:val="24"/>
          <w:szCs w:val="24"/>
        </w:rPr>
        <w:t xml:space="preserve"> by majority vote when a quorum of</w:t>
      </w:r>
      <w:r w:rsidRPr="00AF4740">
        <w:rPr>
          <w:sz w:val="24"/>
          <w:szCs w:val="24"/>
        </w:rPr>
        <w:t xml:space="preserve"> its </w:t>
      </w:r>
      <w:r w:rsidRPr="00AF4740">
        <w:rPr>
          <w:sz w:val="24"/>
          <w:szCs w:val="24"/>
        </w:rPr>
        <w:t xml:space="preserve">members </w:t>
      </w:r>
      <w:r w:rsidRPr="00AF4740">
        <w:rPr>
          <w:sz w:val="24"/>
          <w:szCs w:val="24"/>
        </w:rPr>
        <w:t>are</w:t>
      </w:r>
      <w:r w:rsidRPr="00AF4740">
        <w:rPr>
          <w:sz w:val="24"/>
          <w:szCs w:val="24"/>
        </w:rPr>
        <w:t xml:space="preserve"> present.</w:t>
      </w:r>
      <w:r w:rsidRPr="00AF4740">
        <w:rPr>
          <w:sz w:val="24"/>
          <w:szCs w:val="24"/>
        </w:rPr>
        <w:t xml:space="preserve"> </w:t>
      </w:r>
    </w:p>
    <w:p w14:paraId="40A33BA1" w14:textId="13650475" w:rsidR="00AF4740" w:rsidRPr="00AF4740" w:rsidRDefault="00AF4740" w:rsidP="00AF4740">
      <w:pPr>
        <w:rPr>
          <w:sz w:val="24"/>
          <w:szCs w:val="24"/>
        </w:rPr>
      </w:pPr>
      <w:r w:rsidRPr="00AF4740">
        <w:rPr>
          <w:sz w:val="24"/>
          <w:szCs w:val="24"/>
        </w:rPr>
        <w:t>Review of other statewide and local boards, councils, and coalitions known meeting schedules will take place prior to setting the meeting schedule. Avoiding an overlap in meeting schedules will be priority.</w:t>
      </w:r>
    </w:p>
    <w:p w14:paraId="508BB5D6" w14:textId="77777777" w:rsidR="00AF4740" w:rsidRPr="00AF4740" w:rsidRDefault="00AF4740" w:rsidP="00AF4740">
      <w:pPr>
        <w:rPr>
          <w:b/>
          <w:bCs/>
          <w:sz w:val="24"/>
          <w:szCs w:val="24"/>
        </w:rPr>
      </w:pPr>
      <w:r w:rsidRPr="00AF4740">
        <w:rPr>
          <w:b/>
          <w:bCs/>
          <w:sz w:val="24"/>
          <w:szCs w:val="24"/>
        </w:rPr>
        <w:t>Agenda Development</w:t>
      </w:r>
    </w:p>
    <w:p w14:paraId="373E4C32" w14:textId="63E77007" w:rsidR="00AF4740" w:rsidRPr="00AF4740" w:rsidRDefault="00AF4740" w:rsidP="00AF4740">
      <w:pPr>
        <w:rPr>
          <w:sz w:val="24"/>
          <w:szCs w:val="24"/>
        </w:rPr>
      </w:pPr>
      <w:r w:rsidRPr="00AF4740">
        <w:rPr>
          <w:sz w:val="24"/>
          <w:szCs w:val="24"/>
        </w:rPr>
        <w:t>The Council Chair and Executive Director will develop an agenda based upon</w:t>
      </w:r>
      <w:r w:rsidRPr="00AF4740">
        <w:rPr>
          <w:sz w:val="24"/>
          <w:szCs w:val="24"/>
        </w:rPr>
        <w:t xml:space="preserve"> </w:t>
      </w:r>
      <w:r w:rsidRPr="00AF4740">
        <w:rPr>
          <w:sz w:val="24"/>
          <w:szCs w:val="24"/>
        </w:rPr>
        <w:t>input from the Council</w:t>
      </w:r>
      <w:r w:rsidRPr="00AF4740">
        <w:rPr>
          <w:sz w:val="24"/>
          <w:szCs w:val="24"/>
        </w:rPr>
        <w:t xml:space="preserve"> and the members of individual committees. </w:t>
      </w:r>
      <w:r w:rsidRPr="00AF4740">
        <w:rPr>
          <w:sz w:val="24"/>
          <w:szCs w:val="24"/>
        </w:rPr>
        <w:t>Agendas should include but not be limited to the</w:t>
      </w:r>
      <w:r w:rsidRPr="00AF4740">
        <w:rPr>
          <w:sz w:val="24"/>
          <w:szCs w:val="24"/>
        </w:rPr>
        <w:t xml:space="preserve"> </w:t>
      </w:r>
      <w:r w:rsidRPr="00AF4740">
        <w:rPr>
          <w:sz w:val="24"/>
          <w:szCs w:val="24"/>
        </w:rPr>
        <w:t>following:</w:t>
      </w:r>
    </w:p>
    <w:p w14:paraId="06E89CB4" w14:textId="130F5B2D" w:rsidR="00AF4740" w:rsidRPr="00AF4740" w:rsidRDefault="00AF4740" w:rsidP="00AF4740">
      <w:pPr>
        <w:rPr>
          <w:sz w:val="24"/>
          <w:szCs w:val="24"/>
        </w:rPr>
      </w:pPr>
      <w:r w:rsidRPr="00AF4740">
        <w:rPr>
          <w:sz w:val="24"/>
          <w:szCs w:val="24"/>
        </w:rPr>
        <w:t xml:space="preserve">• </w:t>
      </w:r>
      <w:r w:rsidRPr="00AF4740">
        <w:rPr>
          <w:sz w:val="24"/>
          <w:szCs w:val="24"/>
        </w:rPr>
        <w:t>Updates from Council Members (self-advocates, dd network partners, and agency members)</w:t>
      </w:r>
    </w:p>
    <w:p w14:paraId="0611185D" w14:textId="6383D41A" w:rsidR="00AF4740" w:rsidRPr="00AF4740" w:rsidRDefault="00AF4740" w:rsidP="00AF4740">
      <w:pPr>
        <w:rPr>
          <w:sz w:val="24"/>
          <w:szCs w:val="24"/>
        </w:rPr>
      </w:pPr>
      <w:r w:rsidRPr="00AF4740">
        <w:rPr>
          <w:sz w:val="24"/>
          <w:szCs w:val="24"/>
        </w:rPr>
        <w:t xml:space="preserve">• </w:t>
      </w:r>
      <w:r w:rsidRPr="00AF4740">
        <w:rPr>
          <w:sz w:val="24"/>
          <w:szCs w:val="24"/>
        </w:rPr>
        <w:t>Staff Reports</w:t>
      </w:r>
    </w:p>
    <w:p w14:paraId="2F510B16" w14:textId="01E70D79" w:rsidR="00AF4740" w:rsidRPr="00AF4740" w:rsidRDefault="00AF4740" w:rsidP="00AF4740">
      <w:pPr>
        <w:rPr>
          <w:sz w:val="24"/>
          <w:szCs w:val="24"/>
        </w:rPr>
      </w:pPr>
      <w:r w:rsidRPr="00AF4740">
        <w:rPr>
          <w:sz w:val="24"/>
          <w:szCs w:val="24"/>
        </w:rPr>
        <w:t>• Action items and vital information from committee</w:t>
      </w:r>
      <w:r w:rsidRPr="00AF4740">
        <w:rPr>
          <w:sz w:val="24"/>
          <w:szCs w:val="24"/>
        </w:rPr>
        <w:t>s</w:t>
      </w:r>
      <w:r w:rsidRPr="00AF4740">
        <w:rPr>
          <w:sz w:val="24"/>
          <w:szCs w:val="24"/>
        </w:rPr>
        <w:t xml:space="preserve">, </w:t>
      </w:r>
      <w:r w:rsidRPr="00AF4740">
        <w:rPr>
          <w:sz w:val="24"/>
          <w:szCs w:val="24"/>
        </w:rPr>
        <w:t>Chair and/or Vice Chair, o</w:t>
      </w:r>
      <w:r w:rsidRPr="00AF4740">
        <w:rPr>
          <w:sz w:val="24"/>
          <w:szCs w:val="24"/>
        </w:rPr>
        <w:t>r the Executive Director</w:t>
      </w:r>
    </w:p>
    <w:p w14:paraId="5A4621E3" w14:textId="46A3CDC5" w:rsidR="00AF4740" w:rsidRPr="00AF4740" w:rsidRDefault="00AF4740" w:rsidP="00AF4740">
      <w:pPr>
        <w:rPr>
          <w:sz w:val="24"/>
          <w:szCs w:val="24"/>
        </w:rPr>
      </w:pPr>
      <w:r w:rsidRPr="00AF4740">
        <w:rPr>
          <w:sz w:val="24"/>
          <w:szCs w:val="24"/>
        </w:rPr>
        <w:t xml:space="preserve">• </w:t>
      </w:r>
      <w:r w:rsidRPr="00AF4740">
        <w:rPr>
          <w:sz w:val="24"/>
          <w:szCs w:val="24"/>
        </w:rPr>
        <w:t>Public Comments</w:t>
      </w:r>
    </w:p>
    <w:p w14:paraId="4F8ED53C" w14:textId="66D85C90" w:rsidR="00AF4740" w:rsidRPr="00AF4740" w:rsidRDefault="00AF4740" w:rsidP="00AF4740">
      <w:pPr>
        <w:rPr>
          <w:sz w:val="24"/>
          <w:szCs w:val="24"/>
        </w:rPr>
      </w:pPr>
      <w:r w:rsidRPr="00AF4740">
        <w:rPr>
          <w:sz w:val="24"/>
          <w:szCs w:val="24"/>
        </w:rPr>
        <w:t xml:space="preserve">• </w:t>
      </w:r>
      <w:r w:rsidRPr="00AF4740">
        <w:rPr>
          <w:sz w:val="24"/>
          <w:szCs w:val="24"/>
        </w:rPr>
        <w:t>Future Agenda Items</w:t>
      </w:r>
    </w:p>
    <w:p w14:paraId="5DE8CA3F" w14:textId="5314EA6B" w:rsidR="00AF4740" w:rsidRPr="00AF4740" w:rsidRDefault="00AF4740" w:rsidP="00AF4740">
      <w:pPr>
        <w:rPr>
          <w:sz w:val="24"/>
          <w:szCs w:val="24"/>
        </w:rPr>
      </w:pPr>
      <w:r w:rsidRPr="00AF4740">
        <w:rPr>
          <w:sz w:val="24"/>
          <w:szCs w:val="24"/>
        </w:rPr>
        <w:t xml:space="preserve">• </w:t>
      </w:r>
      <w:r w:rsidRPr="00AF4740">
        <w:rPr>
          <w:sz w:val="24"/>
          <w:szCs w:val="24"/>
        </w:rPr>
        <w:t xml:space="preserve">All other Open Meeting Law Requirements as set forth in </w:t>
      </w:r>
      <w:hyperlink r:id="rId4" w:anchor=":~:text=If%20any%20portion%20of%20a%20meeting%20is%20open%20to%20the" w:history="1">
        <w:r w:rsidRPr="00AF4740">
          <w:rPr>
            <w:rStyle w:val="Hyperlink"/>
            <w:sz w:val="24"/>
            <w:szCs w:val="24"/>
          </w:rPr>
          <w:t>NRS 241.020</w:t>
        </w:r>
      </w:hyperlink>
    </w:p>
    <w:p w14:paraId="35973B7C" w14:textId="2392F072" w:rsidR="00AF4740" w:rsidRPr="00AF4740" w:rsidRDefault="00AF4740" w:rsidP="00AF4740">
      <w:pPr>
        <w:rPr>
          <w:b/>
          <w:bCs/>
          <w:sz w:val="24"/>
          <w:szCs w:val="24"/>
        </w:rPr>
      </w:pPr>
      <w:r w:rsidRPr="00AF4740">
        <w:rPr>
          <w:b/>
          <w:bCs/>
          <w:sz w:val="24"/>
          <w:szCs w:val="24"/>
        </w:rPr>
        <w:t>Committee Agendas</w:t>
      </w:r>
    </w:p>
    <w:p w14:paraId="625318CB" w14:textId="46E6D1D7" w:rsidR="00AF4740" w:rsidRPr="00AF4740" w:rsidRDefault="00AF4740" w:rsidP="00AF4740">
      <w:pPr>
        <w:rPr>
          <w:sz w:val="24"/>
          <w:szCs w:val="24"/>
        </w:rPr>
      </w:pPr>
      <w:r w:rsidRPr="00AF4740">
        <w:rPr>
          <w:sz w:val="24"/>
          <w:szCs w:val="24"/>
        </w:rPr>
        <w:t>All agendas shall be developed by the respective committee chair</w:t>
      </w:r>
      <w:r w:rsidRPr="00AF4740">
        <w:rPr>
          <w:sz w:val="24"/>
          <w:szCs w:val="24"/>
        </w:rPr>
        <w:t>, vice-chair,</w:t>
      </w:r>
      <w:r w:rsidRPr="00AF4740">
        <w:rPr>
          <w:sz w:val="24"/>
          <w:szCs w:val="24"/>
        </w:rPr>
        <w:t xml:space="preserve"> and</w:t>
      </w:r>
      <w:r w:rsidRPr="00AF4740">
        <w:rPr>
          <w:sz w:val="24"/>
          <w:szCs w:val="24"/>
        </w:rPr>
        <w:t>/or</w:t>
      </w:r>
      <w:r w:rsidRPr="00AF4740">
        <w:rPr>
          <w:sz w:val="24"/>
          <w:szCs w:val="24"/>
        </w:rPr>
        <w:t xml:space="preserve"> the Executive Director. The committee chairs will</w:t>
      </w:r>
      <w:r w:rsidRPr="00AF4740">
        <w:rPr>
          <w:sz w:val="24"/>
          <w:szCs w:val="24"/>
        </w:rPr>
        <w:t xml:space="preserve"> </w:t>
      </w:r>
      <w:r w:rsidRPr="00AF4740">
        <w:rPr>
          <w:sz w:val="24"/>
          <w:szCs w:val="24"/>
        </w:rPr>
        <w:t>seek committee membership input prior to development of the</w:t>
      </w:r>
      <w:r w:rsidRPr="00AF4740">
        <w:rPr>
          <w:sz w:val="24"/>
          <w:szCs w:val="24"/>
        </w:rPr>
        <w:t xml:space="preserve"> </w:t>
      </w:r>
      <w:r w:rsidRPr="00AF4740">
        <w:rPr>
          <w:sz w:val="24"/>
          <w:szCs w:val="24"/>
        </w:rPr>
        <w:t>agendas.</w:t>
      </w:r>
      <w:r w:rsidRPr="00AF4740">
        <w:rPr>
          <w:sz w:val="24"/>
          <w:szCs w:val="24"/>
        </w:rPr>
        <w:t xml:space="preserve"> This may be done by seeking input in the previous meetings or by reaching out (via email or phone) prior to setting the agenda of the next meeting. </w:t>
      </w:r>
    </w:p>
    <w:p w14:paraId="28EB065A" w14:textId="77777777" w:rsidR="00AF4740" w:rsidRPr="00AF4740" w:rsidRDefault="00AF4740" w:rsidP="00AF4740">
      <w:pPr>
        <w:rPr>
          <w:b/>
          <w:bCs/>
          <w:sz w:val="24"/>
          <w:szCs w:val="24"/>
        </w:rPr>
      </w:pPr>
      <w:r w:rsidRPr="00AF4740">
        <w:rPr>
          <w:b/>
          <w:bCs/>
          <w:sz w:val="24"/>
          <w:szCs w:val="24"/>
        </w:rPr>
        <w:t>Meeting Packet Distribution</w:t>
      </w:r>
    </w:p>
    <w:p w14:paraId="7AA5CADA" w14:textId="55A0E0BE" w:rsidR="00AF4740" w:rsidRPr="00AF4740" w:rsidRDefault="00AF4740" w:rsidP="00AF4740">
      <w:pPr>
        <w:rPr>
          <w:sz w:val="24"/>
          <w:szCs w:val="24"/>
        </w:rPr>
      </w:pPr>
      <w:r w:rsidRPr="00AF4740">
        <w:rPr>
          <w:sz w:val="24"/>
          <w:szCs w:val="24"/>
        </w:rPr>
        <w:t>Council staff</w:t>
      </w:r>
      <w:r w:rsidRPr="00AF4740">
        <w:rPr>
          <w:sz w:val="24"/>
          <w:szCs w:val="24"/>
        </w:rPr>
        <w:t xml:space="preserve"> shall prepare and assure distribution of meeting</w:t>
      </w:r>
      <w:r w:rsidRPr="00AF4740">
        <w:rPr>
          <w:sz w:val="24"/>
          <w:szCs w:val="24"/>
        </w:rPr>
        <w:t xml:space="preserve"> </w:t>
      </w:r>
      <w:r w:rsidRPr="00AF4740">
        <w:rPr>
          <w:sz w:val="24"/>
          <w:szCs w:val="24"/>
        </w:rPr>
        <w:t xml:space="preserve">packets </w:t>
      </w:r>
      <w:r w:rsidRPr="00AF4740">
        <w:rPr>
          <w:sz w:val="24"/>
          <w:szCs w:val="24"/>
        </w:rPr>
        <w:t>at least 3 business days prior to the meeting date.</w:t>
      </w:r>
    </w:p>
    <w:p w14:paraId="45640741" w14:textId="77777777" w:rsidR="00AF4740" w:rsidRPr="00AF4740" w:rsidRDefault="00AF4740" w:rsidP="00AF4740">
      <w:pPr>
        <w:rPr>
          <w:b/>
          <w:bCs/>
          <w:sz w:val="24"/>
          <w:szCs w:val="24"/>
        </w:rPr>
      </w:pPr>
      <w:r w:rsidRPr="00AF4740">
        <w:rPr>
          <w:b/>
          <w:bCs/>
          <w:sz w:val="24"/>
          <w:szCs w:val="24"/>
        </w:rPr>
        <w:t>Meeting by Alternative Format</w:t>
      </w:r>
    </w:p>
    <w:p w14:paraId="0E7FE7DC" w14:textId="54A5B3F3" w:rsidR="00AF4740" w:rsidRPr="00AF4740" w:rsidRDefault="00AF4740" w:rsidP="00AF4740">
      <w:pPr>
        <w:rPr>
          <w:sz w:val="24"/>
          <w:szCs w:val="24"/>
        </w:rPr>
      </w:pPr>
      <w:r w:rsidRPr="00AF4740">
        <w:rPr>
          <w:sz w:val="24"/>
          <w:szCs w:val="24"/>
        </w:rPr>
        <w:lastRenderedPageBreak/>
        <w:t>Regular and special meetings of the Council may be conducted on a face-to</w:t>
      </w:r>
      <w:r w:rsidRPr="00AF4740">
        <w:rPr>
          <w:sz w:val="24"/>
          <w:szCs w:val="24"/>
        </w:rPr>
        <w:t>-</w:t>
      </w:r>
      <w:r w:rsidRPr="00AF4740">
        <w:rPr>
          <w:sz w:val="24"/>
          <w:szCs w:val="24"/>
        </w:rPr>
        <w:t>face basis or by alternative means such as conference call or video conference</w:t>
      </w:r>
      <w:r w:rsidRPr="00AF4740">
        <w:rPr>
          <w:sz w:val="24"/>
          <w:szCs w:val="24"/>
        </w:rPr>
        <w:t>s, in accordance with Open Meeting Law (</w:t>
      </w:r>
      <w:hyperlink r:id="rId5" w:anchor=":~:text=If%20any%20portion%20of%20a%20meeting%20is%20open%20to%20the" w:history="1">
        <w:r w:rsidRPr="00AF4740">
          <w:rPr>
            <w:rStyle w:val="Hyperlink"/>
            <w:sz w:val="24"/>
            <w:szCs w:val="24"/>
          </w:rPr>
          <w:t>NRS 241.020</w:t>
        </w:r>
      </w:hyperlink>
      <w:r w:rsidRPr="00AF4740">
        <w:rPr>
          <w:sz w:val="24"/>
          <w:szCs w:val="24"/>
        </w:rPr>
        <w:t>).</w:t>
      </w:r>
    </w:p>
    <w:p w14:paraId="5BEE9CEA" w14:textId="77777777" w:rsidR="00AF4740" w:rsidRPr="00AF4740" w:rsidRDefault="00AF4740" w:rsidP="00AF4740">
      <w:pPr>
        <w:rPr>
          <w:b/>
          <w:bCs/>
          <w:sz w:val="24"/>
          <w:szCs w:val="24"/>
        </w:rPr>
      </w:pPr>
      <w:r w:rsidRPr="00AF4740">
        <w:rPr>
          <w:b/>
          <w:bCs/>
          <w:sz w:val="24"/>
          <w:szCs w:val="24"/>
        </w:rPr>
        <w:t>Cancellation of a Meeting</w:t>
      </w:r>
    </w:p>
    <w:p w14:paraId="3CCB1816" w14:textId="33349FF9" w:rsidR="00FC3A0D" w:rsidRPr="00AF4740" w:rsidRDefault="00AF4740" w:rsidP="00AF4740">
      <w:pPr>
        <w:rPr>
          <w:sz w:val="24"/>
          <w:szCs w:val="24"/>
        </w:rPr>
      </w:pPr>
      <w:r w:rsidRPr="00AF4740">
        <w:rPr>
          <w:sz w:val="24"/>
          <w:szCs w:val="24"/>
        </w:rPr>
        <w:t xml:space="preserve">The Executive Director </w:t>
      </w:r>
      <w:r w:rsidRPr="00AF4740">
        <w:rPr>
          <w:sz w:val="24"/>
          <w:szCs w:val="24"/>
        </w:rPr>
        <w:t>may cancel a meeting due to known lack of quorum, lack of sufficient agenda items to discuss, or due to a known absence of the chair or vice chair of the Council or any of its committees.</w:t>
      </w:r>
    </w:p>
    <w:sectPr w:rsidR="00FC3A0D" w:rsidRPr="00AF4740" w:rsidSect="00AF4740">
      <w:pgSz w:w="12240" w:h="15840"/>
      <w:pgMar w:top="810" w:right="81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0D"/>
    <w:rsid w:val="000121B0"/>
    <w:rsid w:val="00045E84"/>
    <w:rsid w:val="00074366"/>
    <w:rsid w:val="000C6991"/>
    <w:rsid w:val="000D1A2C"/>
    <w:rsid w:val="001C014D"/>
    <w:rsid w:val="00260258"/>
    <w:rsid w:val="002A64F7"/>
    <w:rsid w:val="002F39E6"/>
    <w:rsid w:val="0030643E"/>
    <w:rsid w:val="00451FB9"/>
    <w:rsid w:val="00497D1F"/>
    <w:rsid w:val="0074543C"/>
    <w:rsid w:val="008607E1"/>
    <w:rsid w:val="00893538"/>
    <w:rsid w:val="00925EA5"/>
    <w:rsid w:val="009B4A8A"/>
    <w:rsid w:val="00A333B9"/>
    <w:rsid w:val="00A50A56"/>
    <w:rsid w:val="00AF4740"/>
    <w:rsid w:val="00B4710A"/>
    <w:rsid w:val="00B74B22"/>
    <w:rsid w:val="00B83B96"/>
    <w:rsid w:val="00B97D86"/>
    <w:rsid w:val="00BB3B77"/>
    <w:rsid w:val="00C07BAC"/>
    <w:rsid w:val="00C14D9B"/>
    <w:rsid w:val="00CD2D86"/>
    <w:rsid w:val="00D02154"/>
    <w:rsid w:val="00D8764D"/>
    <w:rsid w:val="00DB7E90"/>
    <w:rsid w:val="00FC3A0D"/>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C61C54"/>
  <w15:chartTrackingRefBased/>
  <w15:docId w15:val="{7C0EA338-54CA-4C74-A7DD-F0D69524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740"/>
    <w:rPr>
      <w:color w:val="0563C1" w:themeColor="hyperlink"/>
      <w:u w:val="single"/>
    </w:rPr>
  </w:style>
  <w:style w:type="character" w:styleId="UnresolvedMention">
    <w:name w:val="Unresolved Mention"/>
    <w:basedOn w:val="DefaultParagraphFont"/>
    <w:uiPriority w:val="99"/>
    <w:semiHidden/>
    <w:unhideWhenUsed/>
    <w:rsid w:val="00AF4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0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g.state.nv.us/NRS/NRS-241.html" TargetMode="External"/><Relationship Id="rId4" Type="http://schemas.openxmlformats.org/officeDocument/2006/relationships/hyperlink" Target="https://www.leg.state.nv.us/NRS/NRS-2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389</Words>
  <Characters>2106</Characters>
  <Application>Microsoft Office Word</Application>
  <DocSecurity>0</DocSecurity>
  <Lines>131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3</cp:revision>
  <dcterms:created xsi:type="dcterms:W3CDTF">2021-11-09T23:59:00Z</dcterms:created>
  <dcterms:modified xsi:type="dcterms:W3CDTF">2024-10-03T21:26:00Z</dcterms:modified>
</cp:coreProperties>
</file>