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9B8937F" w14:textId="77777777" w:rsidR="00A504BC" w:rsidRPr="009E5EC0" w:rsidRDefault="00A504BC" w:rsidP="009E5EC0">
      <w:pPr>
        <w:pStyle w:val="Title"/>
        <w:contextualSpacing/>
        <w:rPr>
          <w:sz w:val="28"/>
          <w:szCs w:val="28"/>
        </w:rPr>
      </w:pPr>
      <w:bookmarkStart w:id="0" w:name="_Toc515824881"/>
      <w:bookmarkStart w:id="1" w:name="_Toc8981446"/>
      <w:bookmarkStart w:id="2" w:name="_Toc15891171"/>
      <w:bookmarkStart w:id="3" w:name="_Toc24448424"/>
      <w:bookmarkStart w:id="4" w:name="_Toc32047092"/>
      <w:bookmarkStart w:id="5" w:name="_Toc40105845"/>
      <w:bookmarkStart w:id="6" w:name="_Toc63436016"/>
      <w:bookmarkStart w:id="7" w:name="_Toc79563107"/>
      <w:bookmarkStart w:id="8" w:name="_Toc94710160"/>
      <w:bookmarkStart w:id="9" w:name="_Toc94711419"/>
      <w:bookmarkStart w:id="10" w:name="_Toc118808783"/>
      <w:bookmarkStart w:id="11" w:name="_Toc118808864"/>
      <w:bookmarkStart w:id="12" w:name="_Toc118809094"/>
      <w:bookmarkStart w:id="13" w:name="_Toc126241213"/>
      <w:bookmarkStart w:id="14" w:name="_Toc190067959"/>
      <w:bookmarkStart w:id="15" w:name="_Toc190067995"/>
      <w:r w:rsidRPr="009E5EC0">
        <w:rPr>
          <w:sz w:val="28"/>
          <w:szCs w:val="28"/>
        </w:rPr>
        <w:t>NEVADA GOVERNOR’S COUNCIL</w:t>
      </w:r>
      <w:bookmarkStart w:id="16" w:name="_Toc515824882"/>
      <w:bookmarkEnd w:id="0"/>
      <w:r w:rsidR="0081329A" w:rsidRPr="009E5EC0">
        <w:rPr>
          <w:sz w:val="28"/>
          <w:szCs w:val="28"/>
        </w:rPr>
        <w:t xml:space="preserve"> </w:t>
      </w:r>
      <w:r w:rsidRPr="009E5EC0">
        <w:rPr>
          <w:sz w:val="28"/>
          <w:szCs w:val="28"/>
        </w:rPr>
        <w:t>ON DEVELOPMENTAL DISABILITIES</w:t>
      </w:r>
      <w:bookmarkEnd w:id="1"/>
      <w:bookmarkEnd w:id="2"/>
      <w:bookmarkEnd w:id="3"/>
      <w:bookmarkEnd w:id="4"/>
      <w:bookmarkEnd w:id="5"/>
      <w:bookmarkEnd w:id="6"/>
      <w:bookmarkEnd w:id="7"/>
      <w:bookmarkEnd w:id="8"/>
      <w:bookmarkEnd w:id="9"/>
      <w:bookmarkEnd w:id="10"/>
      <w:bookmarkEnd w:id="11"/>
      <w:bookmarkEnd w:id="12"/>
      <w:bookmarkEnd w:id="13"/>
      <w:bookmarkEnd w:id="16"/>
      <w:bookmarkEnd w:id="14"/>
      <w:bookmarkEnd w:id="15"/>
    </w:p>
    <w:p w14:paraId="18FF4827" w14:textId="77777777" w:rsidR="00CF2FEF" w:rsidRPr="009E5EC0" w:rsidRDefault="00A504BC" w:rsidP="009E5EC0">
      <w:pPr>
        <w:pStyle w:val="Title"/>
        <w:contextualSpacing/>
        <w:rPr>
          <w:sz w:val="28"/>
          <w:szCs w:val="28"/>
        </w:rPr>
      </w:pPr>
      <w:bookmarkStart w:id="17" w:name="_Toc449105973"/>
      <w:bookmarkStart w:id="18" w:name="_Toc457913575"/>
      <w:bookmarkStart w:id="19" w:name="_Toc466036009"/>
      <w:bookmarkStart w:id="20" w:name="_Toc481487811"/>
      <w:bookmarkStart w:id="21" w:name="_Toc489000283"/>
      <w:bookmarkStart w:id="22" w:name="_Toc515824883"/>
      <w:bookmarkStart w:id="23" w:name="_Toc8981447"/>
      <w:bookmarkStart w:id="24" w:name="_Toc15891172"/>
      <w:bookmarkStart w:id="25" w:name="_Toc24448425"/>
      <w:bookmarkStart w:id="26" w:name="_Toc32047093"/>
      <w:bookmarkStart w:id="27" w:name="_Toc40105846"/>
      <w:bookmarkStart w:id="28" w:name="_Toc63436017"/>
      <w:bookmarkStart w:id="29" w:name="_Toc79563108"/>
      <w:bookmarkStart w:id="30" w:name="_Toc94710161"/>
      <w:bookmarkStart w:id="31" w:name="_Toc94711420"/>
      <w:bookmarkStart w:id="32" w:name="_Toc118808784"/>
      <w:bookmarkStart w:id="33" w:name="_Toc118808865"/>
      <w:bookmarkStart w:id="34" w:name="_Toc118809095"/>
      <w:bookmarkStart w:id="35" w:name="_Toc126241214"/>
      <w:bookmarkStart w:id="36" w:name="_Toc190067960"/>
      <w:bookmarkStart w:id="37" w:name="_Toc190067996"/>
      <w:r w:rsidRPr="009E5EC0">
        <w:rPr>
          <w:sz w:val="28"/>
          <w:szCs w:val="28"/>
        </w:rPr>
        <w:softHyphen/>
      </w:r>
      <w:r w:rsidRPr="009E5EC0">
        <w:rPr>
          <w:sz w:val="28"/>
          <w:szCs w:val="28"/>
        </w:rPr>
        <w:softHyphen/>
      </w:r>
      <w:r w:rsidRPr="009E5EC0">
        <w:rPr>
          <w:sz w:val="28"/>
          <w:szCs w:val="28"/>
        </w:rPr>
        <w:softHyphen/>
        <w:t>Project Status Summary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47FD1EB" w14:textId="533EE414" w:rsidR="00C91C21" w:rsidRPr="009E5EC0" w:rsidRDefault="003A7FB5" w:rsidP="009E5EC0">
      <w:pPr>
        <w:pStyle w:val="Title"/>
        <w:tabs>
          <w:tab w:val="left" w:pos="767"/>
          <w:tab w:val="center" w:pos="5400"/>
        </w:tabs>
        <w:rPr>
          <w:rStyle w:val="SubtleEmphasis"/>
          <w:i w:val="0"/>
          <w:color w:val="auto"/>
          <w:sz w:val="28"/>
          <w:szCs w:val="28"/>
        </w:rPr>
      </w:pPr>
      <w:bookmarkStart w:id="38" w:name="_Toc63436019"/>
      <w:bookmarkStart w:id="39" w:name="_Toc449105974"/>
      <w:bookmarkStart w:id="40" w:name="_Toc450206554"/>
      <w:bookmarkStart w:id="41" w:name="_Toc450909518"/>
      <w:bookmarkStart w:id="42" w:name="_Toc457913576"/>
      <w:bookmarkStart w:id="43" w:name="_Toc466036010"/>
      <w:bookmarkStart w:id="44" w:name="_Toc481487812"/>
      <w:bookmarkStart w:id="45" w:name="_Toc489000284"/>
      <w:bookmarkStart w:id="46" w:name="_Toc496103894"/>
      <w:bookmarkStart w:id="47" w:name="_Toc79563109"/>
      <w:bookmarkStart w:id="48" w:name="_Toc94710162"/>
      <w:bookmarkStart w:id="49" w:name="_Toc94711421"/>
      <w:bookmarkStart w:id="50" w:name="_Toc118808785"/>
      <w:bookmarkStart w:id="51" w:name="_Toc118808866"/>
      <w:bookmarkStart w:id="52" w:name="_Toc118809096"/>
      <w:bookmarkStart w:id="53" w:name="_Toc126241215"/>
      <w:bookmarkStart w:id="54" w:name="_Toc190067961"/>
      <w:bookmarkStart w:id="55" w:name="_Toc190067997"/>
      <w:r w:rsidRPr="009E5EC0">
        <w:rPr>
          <w:rStyle w:val="SubtleEmphasis"/>
          <w:i w:val="0"/>
          <w:color w:val="auto"/>
          <w:sz w:val="28"/>
          <w:szCs w:val="28"/>
        </w:rPr>
        <w:t>FFY’ 2</w:t>
      </w:r>
      <w:r w:rsidR="00F064F1" w:rsidRPr="009E5EC0">
        <w:rPr>
          <w:rStyle w:val="SubtleEmphasis"/>
          <w:i w:val="0"/>
          <w:color w:val="auto"/>
          <w:sz w:val="28"/>
          <w:szCs w:val="28"/>
        </w:rPr>
        <w:t>5</w:t>
      </w:r>
      <w:r w:rsidR="00EF252A" w:rsidRPr="009E5EC0">
        <w:rPr>
          <w:rStyle w:val="SubtleEmphasis"/>
          <w:i w:val="0"/>
          <w:color w:val="auto"/>
          <w:sz w:val="28"/>
          <w:szCs w:val="28"/>
        </w:rPr>
        <w:t xml:space="preserve"> </w:t>
      </w:r>
      <w:r w:rsidR="00F064F1" w:rsidRPr="009E5EC0">
        <w:rPr>
          <w:rStyle w:val="SubtleEmphasis"/>
          <w:i w:val="0"/>
          <w:color w:val="auto"/>
          <w:sz w:val="28"/>
          <w:szCs w:val="28"/>
        </w:rPr>
        <w:t>First</w:t>
      </w:r>
      <w:r w:rsidR="00A559CC" w:rsidRPr="009E5EC0">
        <w:rPr>
          <w:rStyle w:val="SubtleEmphasis"/>
          <w:i w:val="0"/>
          <w:color w:val="auto"/>
          <w:sz w:val="28"/>
          <w:szCs w:val="28"/>
        </w:rPr>
        <w:t xml:space="preserve"> </w:t>
      </w:r>
      <w:r w:rsidRPr="009E5EC0">
        <w:rPr>
          <w:rStyle w:val="SubtleEmphasis"/>
          <w:i w:val="0"/>
          <w:color w:val="auto"/>
          <w:sz w:val="28"/>
          <w:szCs w:val="28"/>
        </w:rPr>
        <w:t>Quarter Project Status Summary</w:t>
      </w:r>
      <w:bookmarkStart w:id="56" w:name="_Toc466035890"/>
      <w:bookmarkStart w:id="57" w:name="_Toc449105975"/>
      <w:bookmarkStart w:id="58" w:name="_Toc450206555"/>
      <w:bookmarkStart w:id="59" w:name="_Toc450909519"/>
      <w:bookmarkStart w:id="60" w:name="_Toc457913577"/>
      <w:bookmarkEnd w:id="38"/>
      <w:bookmarkEnd w:id="47"/>
      <w:bookmarkEnd w:id="48"/>
      <w:bookmarkEnd w:id="49"/>
      <w:bookmarkEnd w:id="50"/>
      <w:bookmarkEnd w:id="51"/>
      <w:bookmarkEnd w:id="52"/>
      <w:bookmarkEnd w:id="53"/>
      <w:bookmarkEnd w:id="54"/>
      <w:bookmarkEnd w:id="55"/>
      <w:bookmarkEnd w:id="39"/>
      <w:bookmarkEnd w:id="40"/>
      <w:bookmarkEnd w:id="41"/>
      <w:bookmarkEnd w:id="42"/>
      <w:bookmarkEnd w:id="43"/>
      <w:bookmarkEnd w:id="44"/>
      <w:bookmarkEnd w:id="45"/>
      <w:bookmarkEnd w:id="46"/>
    </w:p>
    <w:p w14:paraId="06A4DE5F" w14:textId="2DF672DA" w:rsidR="00A213E1" w:rsidRPr="009E5EC0" w:rsidRDefault="00C91C21" w:rsidP="009E5EC0">
      <w:pPr>
        <w:jc w:val="center"/>
        <w:rPr>
          <w:rStyle w:val="SubtleEmphasis"/>
          <w:rFonts w:ascii="Arial" w:hAnsi="Arial" w:cs="Arial"/>
          <w:i w:val="0"/>
          <w:color w:val="auto"/>
          <w:sz w:val="28"/>
          <w:szCs w:val="28"/>
        </w:rPr>
      </w:pPr>
      <w:bookmarkStart w:id="61" w:name="_Toc466036011"/>
      <w:bookmarkStart w:id="62" w:name="_Toc496103895"/>
      <w:bookmarkStart w:id="63" w:name="_Toc481487813"/>
      <w:bookmarkStart w:id="64" w:name="_Toc489000285"/>
      <w:r w:rsidRPr="009E5EC0">
        <w:rPr>
          <w:rStyle w:val="SubtleEmphasis"/>
          <w:rFonts w:ascii="Arial" w:hAnsi="Arial" w:cs="Arial"/>
          <w:i w:val="0"/>
          <w:color w:val="auto"/>
          <w:sz w:val="28"/>
          <w:szCs w:val="28"/>
        </w:rPr>
        <w:t>F</w:t>
      </w:r>
      <w:r w:rsidR="006557E6" w:rsidRPr="009E5EC0">
        <w:rPr>
          <w:rStyle w:val="SubtleEmphasis"/>
          <w:rFonts w:ascii="Arial" w:hAnsi="Arial" w:cs="Arial"/>
          <w:i w:val="0"/>
          <w:color w:val="auto"/>
          <w:sz w:val="28"/>
          <w:szCs w:val="28"/>
        </w:rPr>
        <w:t>or the period of</w:t>
      </w:r>
      <w:bookmarkEnd w:id="56"/>
      <w:bookmarkEnd w:id="57"/>
      <w:bookmarkEnd w:id="58"/>
      <w:bookmarkEnd w:id="59"/>
      <w:bookmarkEnd w:id="60"/>
      <w:bookmarkEnd w:id="61"/>
      <w:bookmarkEnd w:id="62"/>
      <w:bookmarkEnd w:id="63"/>
      <w:bookmarkEnd w:id="64"/>
      <w:r w:rsidR="002D1FEF" w:rsidRPr="009E5EC0">
        <w:rPr>
          <w:rStyle w:val="SubtleEmphasis"/>
          <w:rFonts w:ascii="Arial" w:hAnsi="Arial" w:cs="Arial"/>
          <w:i w:val="0"/>
          <w:color w:val="auto"/>
          <w:sz w:val="28"/>
          <w:szCs w:val="28"/>
        </w:rPr>
        <w:t xml:space="preserve"> </w:t>
      </w:r>
      <w:r w:rsidR="00F064F1" w:rsidRPr="009E5EC0">
        <w:rPr>
          <w:rStyle w:val="SubtleEmphasis"/>
          <w:rFonts w:ascii="Arial" w:hAnsi="Arial" w:cs="Arial"/>
          <w:i w:val="0"/>
          <w:color w:val="auto"/>
          <w:sz w:val="28"/>
          <w:szCs w:val="28"/>
        </w:rPr>
        <w:t>October</w:t>
      </w:r>
      <w:r w:rsidR="009A51D3" w:rsidRPr="009E5EC0">
        <w:rPr>
          <w:rStyle w:val="SubtleEmphasis"/>
          <w:rFonts w:ascii="Arial" w:hAnsi="Arial" w:cs="Arial"/>
          <w:i w:val="0"/>
          <w:color w:val="auto"/>
          <w:sz w:val="28"/>
          <w:szCs w:val="28"/>
        </w:rPr>
        <w:t xml:space="preserve"> 1</w:t>
      </w:r>
      <w:r w:rsidR="00FA6747" w:rsidRPr="009E5EC0">
        <w:rPr>
          <w:rStyle w:val="SubtleEmphasis"/>
          <w:rFonts w:ascii="Arial" w:hAnsi="Arial" w:cs="Arial"/>
          <w:i w:val="0"/>
          <w:color w:val="auto"/>
          <w:sz w:val="28"/>
          <w:szCs w:val="28"/>
        </w:rPr>
        <w:t xml:space="preserve">, </w:t>
      </w:r>
      <w:r w:rsidR="006710AA" w:rsidRPr="009E5EC0">
        <w:rPr>
          <w:rStyle w:val="SubtleEmphasis"/>
          <w:rFonts w:ascii="Arial" w:hAnsi="Arial" w:cs="Arial"/>
          <w:i w:val="0"/>
          <w:color w:val="auto"/>
          <w:sz w:val="28"/>
          <w:szCs w:val="28"/>
        </w:rPr>
        <w:t>202</w:t>
      </w:r>
      <w:r w:rsidR="00641E06" w:rsidRPr="009E5EC0">
        <w:rPr>
          <w:rStyle w:val="SubtleEmphasis"/>
          <w:rFonts w:ascii="Arial" w:hAnsi="Arial" w:cs="Arial"/>
          <w:i w:val="0"/>
          <w:color w:val="auto"/>
          <w:sz w:val="28"/>
          <w:szCs w:val="28"/>
        </w:rPr>
        <w:t>4</w:t>
      </w:r>
      <w:r w:rsidR="006710AA" w:rsidRPr="009E5EC0">
        <w:rPr>
          <w:rStyle w:val="SubtleEmphasis"/>
          <w:rFonts w:ascii="Arial" w:hAnsi="Arial" w:cs="Arial"/>
          <w:i w:val="0"/>
          <w:color w:val="auto"/>
          <w:sz w:val="28"/>
          <w:szCs w:val="28"/>
        </w:rPr>
        <w:t>,</w:t>
      </w:r>
      <w:r w:rsidR="00124127" w:rsidRPr="009E5EC0">
        <w:rPr>
          <w:rStyle w:val="SubtleEmphasis"/>
          <w:rFonts w:ascii="Arial" w:hAnsi="Arial" w:cs="Arial"/>
          <w:i w:val="0"/>
          <w:color w:val="auto"/>
          <w:sz w:val="28"/>
          <w:szCs w:val="28"/>
        </w:rPr>
        <w:t xml:space="preserve"> through </w:t>
      </w:r>
      <w:r w:rsidR="00820A27" w:rsidRPr="009E5EC0">
        <w:rPr>
          <w:rStyle w:val="SubtleEmphasis"/>
          <w:rFonts w:ascii="Arial" w:hAnsi="Arial" w:cs="Arial"/>
          <w:i w:val="0"/>
          <w:color w:val="auto"/>
          <w:sz w:val="28"/>
          <w:szCs w:val="28"/>
        </w:rPr>
        <w:t>December</w:t>
      </w:r>
      <w:r w:rsidR="009A51D3" w:rsidRPr="009E5EC0">
        <w:rPr>
          <w:rStyle w:val="SubtleEmphasis"/>
          <w:rFonts w:ascii="Arial" w:hAnsi="Arial" w:cs="Arial"/>
          <w:i w:val="0"/>
          <w:color w:val="auto"/>
          <w:sz w:val="28"/>
          <w:szCs w:val="28"/>
        </w:rPr>
        <w:t xml:space="preserve"> 3</w:t>
      </w:r>
      <w:r w:rsidR="00FE2C1C" w:rsidRPr="009E5EC0">
        <w:rPr>
          <w:rStyle w:val="SubtleEmphasis"/>
          <w:rFonts w:ascii="Arial" w:hAnsi="Arial" w:cs="Arial"/>
          <w:i w:val="0"/>
          <w:color w:val="auto"/>
          <w:sz w:val="28"/>
          <w:szCs w:val="28"/>
        </w:rPr>
        <w:t>1</w:t>
      </w:r>
      <w:r w:rsidR="00FA6747" w:rsidRPr="009E5EC0">
        <w:rPr>
          <w:rStyle w:val="SubtleEmphasis"/>
          <w:rFonts w:ascii="Arial" w:hAnsi="Arial" w:cs="Arial"/>
          <w:i w:val="0"/>
          <w:color w:val="auto"/>
          <w:sz w:val="28"/>
          <w:szCs w:val="28"/>
        </w:rPr>
        <w:t>, 202</w:t>
      </w:r>
      <w:r w:rsidR="00641E06" w:rsidRPr="009E5EC0">
        <w:rPr>
          <w:rStyle w:val="SubtleEmphasis"/>
          <w:rFonts w:ascii="Arial" w:hAnsi="Arial" w:cs="Arial"/>
          <w:i w:val="0"/>
          <w:color w:val="auto"/>
          <w:sz w:val="28"/>
          <w:szCs w:val="28"/>
        </w:rPr>
        <w:t>4</w:t>
      </w:r>
    </w:p>
    <w:p w14:paraId="7DF38640" w14:textId="77777777" w:rsidR="00EC4A45" w:rsidRPr="009E5EC0" w:rsidRDefault="00EC4A45" w:rsidP="009E5EC0">
      <w:pPr>
        <w:jc w:val="both"/>
        <w:rPr>
          <w:rStyle w:val="SubtleEmphasis"/>
          <w:rFonts w:ascii="Arial" w:hAnsi="Arial" w:cs="Arial"/>
          <w:i w:val="0"/>
          <w:sz w:val="28"/>
          <w:szCs w:val="28"/>
        </w:rPr>
      </w:pPr>
    </w:p>
    <w:sdt>
      <w:sdtPr>
        <w:rPr>
          <w:rFonts w:ascii="Arial" w:eastAsia="Times New Roman" w:hAnsi="Arial" w:cs="Arial"/>
          <w:b/>
          <w:bCs/>
          <w:i/>
          <w:iCs/>
          <w:color w:val="auto"/>
          <w:spacing w:val="0"/>
          <w:kern w:val="2"/>
          <w:lang w:eastAsia="ko-KR"/>
        </w:rPr>
        <w:id w:val="344986571"/>
        <w:docPartObj>
          <w:docPartGallery w:val="Table of Contents"/>
          <w:docPartUnique/>
        </w:docPartObj>
      </w:sdtPr>
      <w:sdtEndPr>
        <w:rPr>
          <w:rFonts w:eastAsia="Tahoma"/>
          <w:b w:val="0"/>
          <w:bCs w:val="0"/>
          <w:noProof/>
        </w:rPr>
      </w:sdtEndPr>
      <w:sdtContent>
        <w:p w14:paraId="77A6440B" w14:textId="77777777" w:rsidR="009E5EC0" w:rsidRPr="009E5EC0" w:rsidRDefault="00FD6974" w:rsidP="009E5EC0">
          <w:pPr>
            <w:pStyle w:val="TOCHeading"/>
            <w:jc w:val="both"/>
            <w:rPr>
              <w:rFonts w:ascii="Arial" w:hAnsi="Arial" w:cs="Arial"/>
              <w:noProof/>
            </w:rPr>
          </w:pPr>
          <w:r w:rsidRPr="009E5EC0">
            <w:rPr>
              <w:rFonts w:ascii="Arial" w:eastAsia="Times New Roman" w:hAnsi="Arial" w:cs="Arial"/>
              <w:color w:val="auto"/>
            </w:rPr>
            <w:t>Table of Contents</w:t>
          </w:r>
          <w:r w:rsidRPr="009E5EC0">
            <w:rPr>
              <w:rFonts w:ascii="Arial" w:eastAsia="Times New Roman" w:hAnsi="Arial" w:cs="Arial"/>
              <w:b/>
              <w:bCs/>
              <w:color w:val="auto"/>
              <w:u w:val="single"/>
            </w:rPr>
            <w:fldChar w:fldCharType="begin"/>
          </w:r>
          <w:r w:rsidRPr="009E5EC0">
            <w:rPr>
              <w:rFonts w:ascii="Arial" w:eastAsia="Times New Roman" w:hAnsi="Arial" w:cs="Arial"/>
              <w:color w:val="auto"/>
            </w:rPr>
            <w:instrText xml:space="preserve"> TOC \o "1-3" \h \z \u </w:instrText>
          </w:r>
          <w:r w:rsidRPr="009E5EC0">
            <w:rPr>
              <w:rFonts w:ascii="Arial" w:eastAsia="Times New Roman" w:hAnsi="Arial" w:cs="Arial"/>
              <w:b/>
              <w:bCs/>
              <w:color w:val="auto"/>
              <w:u w:val="single"/>
            </w:rPr>
            <w:fldChar w:fldCharType="separate"/>
          </w:r>
        </w:p>
        <w:p w14:paraId="4D80FFDE" w14:textId="1707805D" w:rsidR="009E5EC0" w:rsidRPr="009E5EC0" w:rsidRDefault="009E5EC0" w:rsidP="009E5EC0">
          <w:pPr>
            <w:pStyle w:val="TOC1"/>
            <w:tabs>
              <w:tab w:val="right" w:leader="dot" w:pos="10790"/>
            </w:tabs>
            <w:jc w:val="both"/>
            <w:rPr>
              <w:rFonts w:ascii="Arial" w:eastAsiaTheme="minorEastAsia" w:hAnsi="Arial" w:cs="Arial"/>
              <w:noProof/>
              <w:sz w:val="28"/>
              <w:szCs w:val="28"/>
              <w:lang w:eastAsia="en-US"/>
              <w14:ligatures w14:val="standardContextual"/>
            </w:rPr>
          </w:pPr>
          <w:hyperlink w:anchor="_Toc190067998" w:history="1">
            <w:r w:rsidRPr="009E5EC0">
              <w:rPr>
                <w:rStyle w:val="Hyperlink"/>
                <w:rFonts w:ascii="Arial" w:hAnsi="Arial" w:cs="Arial"/>
                <w:noProof/>
                <w:sz w:val="28"/>
                <w:szCs w:val="28"/>
              </w:rPr>
              <w:t>GOAL 1:</w:t>
            </w:r>
            <w:r w:rsidRPr="009E5EC0">
              <w:rPr>
                <w:rFonts w:ascii="Arial" w:hAnsi="Arial" w:cs="Arial"/>
                <w:noProof/>
                <w:webHidden/>
                <w:sz w:val="28"/>
                <w:szCs w:val="28"/>
              </w:rPr>
              <w:tab/>
            </w:r>
            <w:r w:rsidRPr="009E5EC0">
              <w:rPr>
                <w:rFonts w:ascii="Arial" w:hAnsi="Arial" w:cs="Arial"/>
                <w:noProof/>
                <w:webHidden/>
                <w:sz w:val="28"/>
                <w:szCs w:val="28"/>
              </w:rPr>
              <w:fldChar w:fldCharType="begin"/>
            </w:r>
            <w:r w:rsidRPr="009E5EC0">
              <w:rPr>
                <w:rFonts w:ascii="Arial" w:hAnsi="Arial" w:cs="Arial"/>
                <w:noProof/>
                <w:webHidden/>
                <w:sz w:val="28"/>
                <w:szCs w:val="28"/>
              </w:rPr>
              <w:instrText xml:space="preserve"> PAGEREF _Toc190067998 \h </w:instrText>
            </w:r>
            <w:r w:rsidRPr="009E5EC0">
              <w:rPr>
                <w:rFonts w:ascii="Arial" w:hAnsi="Arial" w:cs="Arial"/>
                <w:noProof/>
                <w:webHidden/>
                <w:sz w:val="28"/>
                <w:szCs w:val="28"/>
              </w:rPr>
            </w:r>
            <w:r w:rsidRPr="009E5EC0">
              <w:rPr>
                <w:rFonts w:ascii="Arial" w:hAnsi="Arial" w:cs="Arial"/>
                <w:noProof/>
                <w:webHidden/>
                <w:sz w:val="28"/>
                <w:szCs w:val="28"/>
              </w:rPr>
              <w:fldChar w:fldCharType="separate"/>
            </w:r>
            <w:r w:rsidRPr="009E5EC0">
              <w:rPr>
                <w:rFonts w:ascii="Arial" w:hAnsi="Arial" w:cs="Arial"/>
                <w:noProof/>
                <w:webHidden/>
                <w:sz w:val="28"/>
                <w:szCs w:val="28"/>
              </w:rPr>
              <w:t>2</w:t>
            </w:r>
            <w:r w:rsidRPr="009E5EC0">
              <w:rPr>
                <w:rFonts w:ascii="Arial" w:hAnsi="Arial" w:cs="Arial"/>
                <w:noProof/>
                <w:webHidden/>
                <w:sz w:val="28"/>
                <w:szCs w:val="28"/>
              </w:rPr>
              <w:fldChar w:fldCharType="end"/>
            </w:r>
          </w:hyperlink>
        </w:p>
        <w:p w14:paraId="2BD3FF17" w14:textId="40BB134C" w:rsidR="009E5EC0" w:rsidRPr="009E5EC0" w:rsidRDefault="009E5EC0" w:rsidP="009E5EC0">
          <w:pPr>
            <w:pStyle w:val="TOC2"/>
            <w:jc w:val="both"/>
            <w:rPr>
              <w:rFonts w:ascii="Arial" w:eastAsiaTheme="minorEastAsia" w:hAnsi="Arial" w:cs="Arial"/>
              <w:noProof/>
              <w:sz w:val="28"/>
              <w:szCs w:val="28"/>
              <w:lang w:eastAsia="en-US"/>
              <w14:ligatures w14:val="standardContextual"/>
            </w:rPr>
          </w:pPr>
          <w:hyperlink w:anchor="_Toc190068000" w:history="1">
            <w:r w:rsidRPr="009E5EC0">
              <w:rPr>
                <w:rStyle w:val="Hyperlink"/>
                <w:rFonts w:ascii="Arial" w:hAnsi="Arial" w:cs="Arial"/>
                <w:noProof/>
                <w:sz w:val="28"/>
                <w:szCs w:val="28"/>
              </w:rPr>
              <w:t>Objective 1.1</w:t>
            </w:r>
            <w:r w:rsidRPr="009E5EC0">
              <w:rPr>
                <w:rFonts w:ascii="Arial" w:hAnsi="Arial" w:cs="Arial"/>
                <w:noProof/>
                <w:webHidden/>
                <w:sz w:val="28"/>
                <w:szCs w:val="28"/>
              </w:rPr>
              <w:tab/>
            </w:r>
            <w:r w:rsidRPr="009E5EC0">
              <w:rPr>
                <w:rFonts w:ascii="Arial" w:hAnsi="Arial" w:cs="Arial"/>
                <w:noProof/>
                <w:webHidden/>
                <w:sz w:val="28"/>
                <w:szCs w:val="28"/>
              </w:rPr>
              <w:fldChar w:fldCharType="begin"/>
            </w:r>
            <w:r w:rsidRPr="009E5EC0">
              <w:rPr>
                <w:rFonts w:ascii="Arial" w:hAnsi="Arial" w:cs="Arial"/>
                <w:noProof/>
                <w:webHidden/>
                <w:sz w:val="28"/>
                <w:szCs w:val="28"/>
              </w:rPr>
              <w:instrText xml:space="preserve"> PAGEREF _Toc190068000 \h </w:instrText>
            </w:r>
            <w:r w:rsidRPr="009E5EC0">
              <w:rPr>
                <w:rFonts w:ascii="Arial" w:hAnsi="Arial" w:cs="Arial"/>
                <w:noProof/>
                <w:webHidden/>
                <w:sz w:val="28"/>
                <w:szCs w:val="28"/>
              </w:rPr>
            </w:r>
            <w:r w:rsidRPr="009E5EC0">
              <w:rPr>
                <w:rFonts w:ascii="Arial" w:hAnsi="Arial" w:cs="Arial"/>
                <w:noProof/>
                <w:webHidden/>
                <w:sz w:val="28"/>
                <w:szCs w:val="28"/>
              </w:rPr>
              <w:fldChar w:fldCharType="separate"/>
            </w:r>
            <w:r w:rsidRPr="009E5EC0">
              <w:rPr>
                <w:rFonts w:ascii="Arial" w:hAnsi="Arial" w:cs="Arial"/>
                <w:noProof/>
                <w:webHidden/>
                <w:sz w:val="28"/>
                <w:szCs w:val="28"/>
              </w:rPr>
              <w:t>2</w:t>
            </w:r>
            <w:r w:rsidRPr="009E5EC0">
              <w:rPr>
                <w:rFonts w:ascii="Arial" w:hAnsi="Arial" w:cs="Arial"/>
                <w:noProof/>
                <w:webHidden/>
                <w:sz w:val="28"/>
                <w:szCs w:val="28"/>
              </w:rPr>
              <w:fldChar w:fldCharType="end"/>
            </w:r>
          </w:hyperlink>
        </w:p>
        <w:p w14:paraId="082C4C48" w14:textId="63803C56" w:rsidR="009E5EC0" w:rsidRPr="009E5EC0" w:rsidRDefault="009E5EC0" w:rsidP="009E5EC0">
          <w:pPr>
            <w:pStyle w:val="TOC2"/>
            <w:jc w:val="both"/>
            <w:rPr>
              <w:rFonts w:ascii="Arial" w:eastAsiaTheme="minorEastAsia" w:hAnsi="Arial" w:cs="Arial"/>
              <w:noProof/>
              <w:sz w:val="28"/>
              <w:szCs w:val="28"/>
              <w:lang w:eastAsia="en-US"/>
              <w14:ligatures w14:val="standardContextual"/>
            </w:rPr>
          </w:pPr>
          <w:hyperlink w:anchor="_Toc190068002" w:history="1">
            <w:r w:rsidRPr="009E5EC0">
              <w:rPr>
                <w:rStyle w:val="Hyperlink"/>
                <w:rFonts w:ascii="Arial" w:hAnsi="Arial" w:cs="Arial"/>
                <w:noProof/>
                <w:sz w:val="28"/>
                <w:szCs w:val="28"/>
              </w:rPr>
              <w:t>Objective 1.2</w:t>
            </w:r>
            <w:r w:rsidRPr="009E5EC0">
              <w:rPr>
                <w:rFonts w:ascii="Arial" w:hAnsi="Arial" w:cs="Arial"/>
                <w:noProof/>
                <w:webHidden/>
                <w:sz w:val="28"/>
                <w:szCs w:val="28"/>
              </w:rPr>
              <w:tab/>
            </w:r>
            <w:r w:rsidRPr="009E5EC0">
              <w:rPr>
                <w:rFonts w:ascii="Arial" w:hAnsi="Arial" w:cs="Arial"/>
                <w:noProof/>
                <w:webHidden/>
                <w:sz w:val="28"/>
                <w:szCs w:val="28"/>
              </w:rPr>
              <w:fldChar w:fldCharType="begin"/>
            </w:r>
            <w:r w:rsidRPr="009E5EC0">
              <w:rPr>
                <w:rFonts w:ascii="Arial" w:hAnsi="Arial" w:cs="Arial"/>
                <w:noProof/>
                <w:webHidden/>
                <w:sz w:val="28"/>
                <w:szCs w:val="28"/>
              </w:rPr>
              <w:instrText xml:space="preserve"> PAGEREF _Toc190068002 \h </w:instrText>
            </w:r>
            <w:r w:rsidRPr="009E5EC0">
              <w:rPr>
                <w:rFonts w:ascii="Arial" w:hAnsi="Arial" w:cs="Arial"/>
                <w:noProof/>
                <w:webHidden/>
                <w:sz w:val="28"/>
                <w:szCs w:val="28"/>
              </w:rPr>
            </w:r>
            <w:r w:rsidRPr="009E5EC0">
              <w:rPr>
                <w:rFonts w:ascii="Arial" w:hAnsi="Arial" w:cs="Arial"/>
                <w:noProof/>
                <w:webHidden/>
                <w:sz w:val="28"/>
                <w:szCs w:val="28"/>
              </w:rPr>
              <w:fldChar w:fldCharType="separate"/>
            </w:r>
            <w:r w:rsidRPr="009E5EC0">
              <w:rPr>
                <w:rFonts w:ascii="Arial" w:hAnsi="Arial" w:cs="Arial"/>
                <w:noProof/>
                <w:webHidden/>
                <w:sz w:val="28"/>
                <w:szCs w:val="28"/>
              </w:rPr>
              <w:t>5</w:t>
            </w:r>
            <w:r w:rsidRPr="009E5EC0">
              <w:rPr>
                <w:rFonts w:ascii="Arial" w:hAnsi="Arial" w:cs="Arial"/>
                <w:noProof/>
                <w:webHidden/>
                <w:sz w:val="28"/>
                <w:szCs w:val="28"/>
              </w:rPr>
              <w:fldChar w:fldCharType="end"/>
            </w:r>
          </w:hyperlink>
        </w:p>
        <w:p w14:paraId="26771331" w14:textId="36B4AF41" w:rsidR="009E5EC0" w:rsidRPr="009E5EC0" w:rsidRDefault="009E5EC0" w:rsidP="009E5EC0">
          <w:pPr>
            <w:pStyle w:val="TOC2"/>
            <w:jc w:val="both"/>
            <w:rPr>
              <w:rFonts w:ascii="Arial" w:eastAsiaTheme="minorEastAsia" w:hAnsi="Arial" w:cs="Arial"/>
              <w:noProof/>
              <w:sz w:val="28"/>
              <w:szCs w:val="28"/>
              <w:lang w:eastAsia="en-US"/>
              <w14:ligatures w14:val="standardContextual"/>
            </w:rPr>
          </w:pPr>
          <w:hyperlink w:anchor="_Toc190068003" w:history="1">
            <w:r w:rsidRPr="009E5EC0">
              <w:rPr>
                <w:rStyle w:val="Hyperlink"/>
                <w:rFonts w:ascii="Arial" w:hAnsi="Arial" w:cs="Arial"/>
                <w:noProof/>
                <w:sz w:val="28"/>
                <w:szCs w:val="28"/>
              </w:rPr>
              <w:t>Objective 1.3</w:t>
            </w:r>
            <w:r w:rsidRPr="009E5EC0">
              <w:rPr>
                <w:rFonts w:ascii="Arial" w:hAnsi="Arial" w:cs="Arial"/>
                <w:noProof/>
                <w:webHidden/>
                <w:sz w:val="28"/>
                <w:szCs w:val="28"/>
              </w:rPr>
              <w:tab/>
            </w:r>
            <w:r w:rsidRPr="009E5EC0">
              <w:rPr>
                <w:rFonts w:ascii="Arial" w:hAnsi="Arial" w:cs="Arial"/>
                <w:noProof/>
                <w:webHidden/>
                <w:sz w:val="28"/>
                <w:szCs w:val="28"/>
              </w:rPr>
              <w:fldChar w:fldCharType="begin"/>
            </w:r>
            <w:r w:rsidRPr="009E5EC0">
              <w:rPr>
                <w:rFonts w:ascii="Arial" w:hAnsi="Arial" w:cs="Arial"/>
                <w:noProof/>
                <w:webHidden/>
                <w:sz w:val="28"/>
                <w:szCs w:val="28"/>
              </w:rPr>
              <w:instrText xml:space="preserve"> PAGEREF _Toc190068003 \h </w:instrText>
            </w:r>
            <w:r w:rsidRPr="009E5EC0">
              <w:rPr>
                <w:rFonts w:ascii="Arial" w:hAnsi="Arial" w:cs="Arial"/>
                <w:noProof/>
                <w:webHidden/>
                <w:sz w:val="28"/>
                <w:szCs w:val="28"/>
              </w:rPr>
            </w:r>
            <w:r w:rsidRPr="009E5EC0">
              <w:rPr>
                <w:rFonts w:ascii="Arial" w:hAnsi="Arial" w:cs="Arial"/>
                <w:noProof/>
                <w:webHidden/>
                <w:sz w:val="28"/>
                <w:szCs w:val="28"/>
              </w:rPr>
              <w:fldChar w:fldCharType="separate"/>
            </w:r>
            <w:r w:rsidRPr="009E5EC0">
              <w:rPr>
                <w:rFonts w:ascii="Arial" w:hAnsi="Arial" w:cs="Arial"/>
                <w:noProof/>
                <w:webHidden/>
                <w:sz w:val="28"/>
                <w:szCs w:val="28"/>
              </w:rPr>
              <w:t>7</w:t>
            </w:r>
            <w:r w:rsidRPr="009E5EC0">
              <w:rPr>
                <w:rFonts w:ascii="Arial" w:hAnsi="Arial" w:cs="Arial"/>
                <w:noProof/>
                <w:webHidden/>
                <w:sz w:val="28"/>
                <w:szCs w:val="28"/>
              </w:rPr>
              <w:fldChar w:fldCharType="end"/>
            </w:r>
          </w:hyperlink>
        </w:p>
        <w:p w14:paraId="4127F8A5" w14:textId="385A4848" w:rsidR="009E5EC0" w:rsidRPr="009E5EC0" w:rsidRDefault="009E5EC0" w:rsidP="009E5EC0">
          <w:pPr>
            <w:pStyle w:val="TOC2"/>
            <w:jc w:val="both"/>
            <w:rPr>
              <w:rFonts w:ascii="Arial" w:eastAsiaTheme="minorEastAsia" w:hAnsi="Arial" w:cs="Arial"/>
              <w:noProof/>
              <w:sz w:val="28"/>
              <w:szCs w:val="28"/>
              <w:lang w:eastAsia="en-US"/>
              <w14:ligatures w14:val="standardContextual"/>
            </w:rPr>
          </w:pPr>
          <w:hyperlink w:anchor="_Toc190068004" w:history="1">
            <w:r w:rsidRPr="009E5EC0">
              <w:rPr>
                <w:rStyle w:val="Hyperlink"/>
                <w:rFonts w:ascii="Arial" w:hAnsi="Arial" w:cs="Arial"/>
                <w:noProof/>
                <w:sz w:val="28"/>
                <w:szCs w:val="28"/>
              </w:rPr>
              <w:t>Interpreter Grant – ASL Anywhere</w:t>
            </w:r>
            <w:r w:rsidRPr="009E5EC0">
              <w:rPr>
                <w:rFonts w:ascii="Arial" w:hAnsi="Arial" w:cs="Arial"/>
                <w:noProof/>
                <w:webHidden/>
                <w:sz w:val="28"/>
                <w:szCs w:val="28"/>
              </w:rPr>
              <w:tab/>
            </w:r>
            <w:r w:rsidRPr="009E5EC0">
              <w:rPr>
                <w:rFonts w:ascii="Arial" w:hAnsi="Arial" w:cs="Arial"/>
                <w:noProof/>
                <w:webHidden/>
                <w:sz w:val="28"/>
                <w:szCs w:val="28"/>
              </w:rPr>
              <w:fldChar w:fldCharType="begin"/>
            </w:r>
            <w:r w:rsidRPr="009E5EC0">
              <w:rPr>
                <w:rFonts w:ascii="Arial" w:hAnsi="Arial" w:cs="Arial"/>
                <w:noProof/>
                <w:webHidden/>
                <w:sz w:val="28"/>
                <w:szCs w:val="28"/>
              </w:rPr>
              <w:instrText xml:space="preserve"> PAGEREF _Toc190068004 \h </w:instrText>
            </w:r>
            <w:r w:rsidRPr="009E5EC0">
              <w:rPr>
                <w:rFonts w:ascii="Arial" w:hAnsi="Arial" w:cs="Arial"/>
                <w:noProof/>
                <w:webHidden/>
                <w:sz w:val="28"/>
                <w:szCs w:val="28"/>
              </w:rPr>
            </w:r>
            <w:r w:rsidRPr="009E5EC0">
              <w:rPr>
                <w:rFonts w:ascii="Arial" w:hAnsi="Arial" w:cs="Arial"/>
                <w:noProof/>
                <w:webHidden/>
                <w:sz w:val="28"/>
                <w:szCs w:val="28"/>
              </w:rPr>
              <w:fldChar w:fldCharType="separate"/>
            </w:r>
            <w:r w:rsidRPr="009E5EC0">
              <w:rPr>
                <w:rFonts w:ascii="Arial" w:hAnsi="Arial" w:cs="Arial"/>
                <w:noProof/>
                <w:webHidden/>
                <w:sz w:val="28"/>
                <w:szCs w:val="28"/>
              </w:rPr>
              <w:t>7</w:t>
            </w:r>
            <w:r w:rsidRPr="009E5EC0">
              <w:rPr>
                <w:rFonts w:ascii="Arial" w:hAnsi="Arial" w:cs="Arial"/>
                <w:noProof/>
                <w:webHidden/>
                <w:sz w:val="28"/>
                <w:szCs w:val="28"/>
              </w:rPr>
              <w:fldChar w:fldCharType="end"/>
            </w:r>
          </w:hyperlink>
        </w:p>
        <w:p w14:paraId="357AB479" w14:textId="24F9A9AE" w:rsidR="009E5EC0" w:rsidRPr="009E5EC0" w:rsidRDefault="009E5EC0" w:rsidP="009E5EC0">
          <w:pPr>
            <w:pStyle w:val="TOC2"/>
            <w:jc w:val="both"/>
            <w:rPr>
              <w:rFonts w:ascii="Arial" w:eastAsiaTheme="minorEastAsia" w:hAnsi="Arial" w:cs="Arial"/>
              <w:noProof/>
              <w:sz w:val="28"/>
              <w:szCs w:val="28"/>
              <w:lang w:eastAsia="en-US"/>
              <w14:ligatures w14:val="standardContextual"/>
            </w:rPr>
          </w:pPr>
          <w:hyperlink w:anchor="_Toc190068005" w:history="1">
            <w:r w:rsidRPr="009E5EC0">
              <w:rPr>
                <w:rStyle w:val="Hyperlink"/>
                <w:rFonts w:ascii="Arial" w:hAnsi="Arial" w:cs="Arial"/>
                <w:noProof/>
                <w:sz w:val="28"/>
                <w:szCs w:val="28"/>
              </w:rPr>
              <w:t>Objective 1.4</w:t>
            </w:r>
            <w:r w:rsidRPr="009E5EC0">
              <w:rPr>
                <w:rFonts w:ascii="Arial" w:hAnsi="Arial" w:cs="Arial"/>
                <w:noProof/>
                <w:webHidden/>
                <w:sz w:val="28"/>
                <w:szCs w:val="28"/>
              </w:rPr>
              <w:tab/>
            </w:r>
            <w:r w:rsidRPr="009E5EC0">
              <w:rPr>
                <w:rFonts w:ascii="Arial" w:hAnsi="Arial" w:cs="Arial"/>
                <w:noProof/>
                <w:webHidden/>
                <w:sz w:val="28"/>
                <w:szCs w:val="28"/>
              </w:rPr>
              <w:fldChar w:fldCharType="begin"/>
            </w:r>
            <w:r w:rsidRPr="009E5EC0">
              <w:rPr>
                <w:rFonts w:ascii="Arial" w:hAnsi="Arial" w:cs="Arial"/>
                <w:noProof/>
                <w:webHidden/>
                <w:sz w:val="28"/>
                <w:szCs w:val="28"/>
              </w:rPr>
              <w:instrText xml:space="preserve"> PAGEREF _Toc190068005 \h </w:instrText>
            </w:r>
            <w:r w:rsidRPr="009E5EC0">
              <w:rPr>
                <w:rFonts w:ascii="Arial" w:hAnsi="Arial" w:cs="Arial"/>
                <w:noProof/>
                <w:webHidden/>
                <w:sz w:val="28"/>
                <w:szCs w:val="28"/>
              </w:rPr>
            </w:r>
            <w:r w:rsidRPr="009E5EC0">
              <w:rPr>
                <w:rFonts w:ascii="Arial" w:hAnsi="Arial" w:cs="Arial"/>
                <w:noProof/>
                <w:webHidden/>
                <w:sz w:val="28"/>
                <w:szCs w:val="28"/>
              </w:rPr>
              <w:fldChar w:fldCharType="separate"/>
            </w:r>
            <w:r w:rsidRPr="009E5EC0">
              <w:rPr>
                <w:rFonts w:ascii="Arial" w:hAnsi="Arial" w:cs="Arial"/>
                <w:noProof/>
                <w:webHidden/>
                <w:sz w:val="28"/>
                <w:szCs w:val="28"/>
              </w:rPr>
              <w:t>12</w:t>
            </w:r>
            <w:r w:rsidRPr="009E5EC0">
              <w:rPr>
                <w:rFonts w:ascii="Arial" w:hAnsi="Arial" w:cs="Arial"/>
                <w:noProof/>
                <w:webHidden/>
                <w:sz w:val="28"/>
                <w:szCs w:val="28"/>
              </w:rPr>
              <w:fldChar w:fldCharType="end"/>
            </w:r>
          </w:hyperlink>
        </w:p>
        <w:p w14:paraId="3F6A5A54" w14:textId="45F48D18" w:rsidR="009E5EC0" w:rsidRPr="009E5EC0" w:rsidRDefault="009E5EC0" w:rsidP="009E5EC0">
          <w:pPr>
            <w:pStyle w:val="TOC1"/>
            <w:tabs>
              <w:tab w:val="right" w:leader="dot" w:pos="10790"/>
            </w:tabs>
            <w:jc w:val="both"/>
            <w:rPr>
              <w:rFonts w:ascii="Arial" w:eastAsiaTheme="minorEastAsia" w:hAnsi="Arial" w:cs="Arial"/>
              <w:noProof/>
              <w:sz w:val="28"/>
              <w:szCs w:val="28"/>
              <w:lang w:eastAsia="en-US"/>
              <w14:ligatures w14:val="standardContextual"/>
            </w:rPr>
          </w:pPr>
          <w:hyperlink w:anchor="_Toc190068006" w:history="1">
            <w:r w:rsidRPr="009E5EC0">
              <w:rPr>
                <w:rStyle w:val="Hyperlink"/>
                <w:rFonts w:ascii="Arial" w:hAnsi="Arial" w:cs="Arial"/>
                <w:noProof/>
                <w:sz w:val="28"/>
                <w:szCs w:val="28"/>
              </w:rPr>
              <w:t>GOAL 2:.</w:t>
            </w:r>
            <w:r w:rsidRPr="009E5EC0">
              <w:rPr>
                <w:rFonts w:ascii="Arial" w:hAnsi="Arial" w:cs="Arial"/>
                <w:noProof/>
                <w:webHidden/>
                <w:sz w:val="28"/>
                <w:szCs w:val="28"/>
              </w:rPr>
              <w:tab/>
            </w:r>
            <w:r w:rsidRPr="009E5EC0">
              <w:rPr>
                <w:rFonts w:ascii="Arial" w:hAnsi="Arial" w:cs="Arial"/>
                <w:noProof/>
                <w:webHidden/>
                <w:sz w:val="28"/>
                <w:szCs w:val="28"/>
              </w:rPr>
              <w:fldChar w:fldCharType="begin"/>
            </w:r>
            <w:r w:rsidRPr="009E5EC0">
              <w:rPr>
                <w:rFonts w:ascii="Arial" w:hAnsi="Arial" w:cs="Arial"/>
                <w:noProof/>
                <w:webHidden/>
                <w:sz w:val="28"/>
                <w:szCs w:val="28"/>
              </w:rPr>
              <w:instrText xml:space="preserve"> PAGEREF _Toc190068006 \h </w:instrText>
            </w:r>
            <w:r w:rsidRPr="009E5EC0">
              <w:rPr>
                <w:rFonts w:ascii="Arial" w:hAnsi="Arial" w:cs="Arial"/>
                <w:noProof/>
                <w:webHidden/>
                <w:sz w:val="28"/>
                <w:szCs w:val="28"/>
              </w:rPr>
            </w:r>
            <w:r w:rsidRPr="009E5EC0">
              <w:rPr>
                <w:rFonts w:ascii="Arial" w:hAnsi="Arial" w:cs="Arial"/>
                <w:noProof/>
                <w:webHidden/>
                <w:sz w:val="28"/>
                <w:szCs w:val="28"/>
              </w:rPr>
              <w:fldChar w:fldCharType="separate"/>
            </w:r>
            <w:r w:rsidRPr="009E5EC0">
              <w:rPr>
                <w:rFonts w:ascii="Arial" w:hAnsi="Arial" w:cs="Arial"/>
                <w:noProof/>
                <w:webHidden/>
                <w:sz w:val="28"/>
                <w:szCs w:val="28"/>
              </w:rPr>
              <w:t>15</w:t>
            </w:r>
            <w:r w:rsidRPr="009E5EC0">
              <w:rPr>
                <w:rFonts w:ascii="Arial" w:hAnsi="Arial" w:cs="Arial"/>
                <w:noProof/>
                <w:webHidden/>
                <w:sz w:val="28"/>
                <w:szCs w:val="28"/>
              </w:rPr>
              <w:fldChar w:fldCharType="end"/>
            </w:r>
          </w:hyperlink>
        </w:p>
        <w:p w14:paraId="2C332E07" w14:textId="3BD94491" w:rsidR="009E5EC0" w:rsidRPr="009E5EC0" w:rsidRDefault="009E5EC0" w:rsidP="009E5EC0">
          <w:pPr>
            <w:pStyle w:val="TOC2"/>
            <w:jc w:val="both"/>
            <w:rPr>
              <w:rFonts w:ascii="Arial" w:eastAsiaTheme="minorEastAsia" w:hAnsi="Arial" w:cs="Arial"/>
              <w:noProof/>
              <w:sz w:val="28"/>
              <w:szCs w:val="28"/>
              <w:lang w:eastAsia="en-US"/>
              <w14:ligatures w14:val="standardContextual"/>
            </w:rPr>
          </w:pPr>
          <w:hyperlink w:anchor="_Toc190068008" w:history="1">
            <w:r w:rsidRPr="009E5EC0">
              <w:rPr>
                <w:rStyle w:val="Hyperlink"/>
                <w:rFonts w:ascii="Arial" w:hAnsi="Arial" w:cs="Arial"/>
                <w:noProof/>
                <w:sz w:val="28"/>
                <w:szCs w:val="28"/>
              </w:rPr>
              <w:t>Objective 2.1</w:t>
            </w:r>
            <w:r w:rsidRPr="009E5EC0">
              <w:rPr>
                <w:rFonts w:ascii="Arial" w:hAnsi="Arial" w:cs="Arial"/>
                <w:noProof/>
                <w:webHidden/>
                <w:sz w:val="28"/>
                <w:szCs w:val="28"/>
              </w:rPr>
              <w:tab/>
            </w:r>
            <w:r w:rsidRPr="009E5EC0">
              <w:rPr>
                <w:rFonts w:ascii="Arial" w:hAnsi="Arial" w:cs="Arial"/>
                <w:noProof/>
                <w:webHidden/>
                <w:sz w:val="28"/>
                <w:szCs w:val="28"/>
              </w:rPr>
              <w:fldChar w:fldCharType="begin"/>
            </w:r>
            <w:r w:rsidRPr="009E5EC0">
              <w:rPr>
                <w:rFonts w:ascii="Arial" w:hAnsi="Arial" w:cs="Arial"/>
                <w:noProof/>
                <w:webHidden/>
                <w:sz w:val="28"/>
                <w:szCs w:val="28"/>
              </w:rPr>
              <w:instrText xml:space="preserve"> PAGEREF _Toc190068008 \h </w:instrText>
            </w:r>
            <w:r w:rsidRPr="009E5EC0">
              <w:rPr>
                <w:rFonts w:ascii="Arial" w:hAnsi="Arial" w:cs="Arial"/>
                <w:noProof/>
                <w:webHidden/>
                <w:sz w:val="28"/>
                <w:szCs w:val="28"/>
              </w:rPr>
            </w:r>
            <w:r w:rsidRPr="009E5EC0">
              <w:rPr>
                <w:rFonts w:ascii="Arial" w:hAnsi="Arial" w:cs="Arial"/>
                <w:noProof/>
                <w:webHidden/>
                <w:sz w:val="28"/>
                <w:szCs w:val="28"/>
              </w:rPr>
              <w:fldChar w:fldCharType="separate"/>
            </w:r>
            <w:r w:rsidRPr="009E5EC0">
              <w:rPr>
                <w:rFonts w:ascii="Arial" w:hAnsi="Arial" w:cs="Arial"/>
                <w:noProof/>
                <w:webHidden/>
                <w:sz w:val="28"/>
                <w:szCs w:val="28"/>
              </w:rPr>
              <w:t>15</w:t>
            </w:r>
            <w:r w:rsidRPr="009E5EC0">
              <w:rPr>
                <w:rFonts w:ascii="Arial" w:hAnsi="Arial" w:cs="Arial"/>
                <w:noProof/>
                <w:webHidden/>
                <w:sz w:val="28"/>
                <w:szCs w:val="28"/>
              </w:rPr>
              <w:fldChar w:fldCharType="end"/>
            </w:r>
          </w:hyperlink>
        </w:p>
        <w:p w14:paraId="42799BC8" w14:textId="3F434319" w:rsidR="009E5EC0" w:rsidRPr="009E5EC0" w:rsidRDefault="009E5EC0" w:rsidP="009E5EC0">
          <w:pPr>
            <w:pStyle w:val="TOC2"/>
            <w:jc w:val="both"/>
            <w:rPr>
              <w:rFonts w:ascii="Arial" w:eastAsiaTheme="minorEastAsia" w:hAnsi="Arial" w:cs="Arial"/>
              <w:noProof/>
              <w:sz w:val="28"/>
              <w:szCs w:val="28"/>
              <w:lang w:eastAsia="en-US"/>
              <w14:ligatures w14:val="standardContextual"/>
            </w:rPr>
          </w:pPr>
          <w:hyperlink w:anchor="_Toc190068009" w:history="1">
            <w:r w:rsidRPr="009E5EC0">
              <w:rPr>
                <w:rStyle w:val="Hyperlink"/>
                <w:rFonts w:ascii="Arial" w:hAnsi="Arial" w:cs="Arial"/>
                <w:noProof/>
                <w:sz w:val="28"/>
                <w:szCs w:val="28"/>
              </w:rPr>
              <w:t>Objective 2.2</w:t>
            </w:r>
            <w:r w:rsidRPr="009E5EC0">
              <w:rPr>
                <w:rFonts w:ascii="Arial" w:hAnsi="Arial" w:cs="Arial"/>
                <w:noProof/>
                <w:webHidden/>
                <w:sz w:val="28"/>
                <w:szCs w:val="28"/>
              </w:rPr>
              <w:tab/>
            </w:r>
            <w:r w:rsidRPr="009E5EC0">
              <w:rPr>
                <w:rFonts w:ascii="Arial" w:hAnsi="Arial" w:cs="Arial"/>
                <w:noProof/>
                <w:webHidden/>
                <w:sz w:val="28"/>
                <w:szCs w:val="28"/>
              </w:rPr>
              <w:fldChar w:fldCharType="begin"/>
            </w:r>
            <w:r w:rsidRPr="009E5EC0">
              <w:rPr>
                <w:rFonts w:ascii="Arial" w:hAnsi="Arial" w:cs="Arial"/>
                <w:noProof/>
                <w:webHidden/>
                <w:sz w:val="28"/>
                <w:szCs w:val="28"/>
              </w:rPr>
              <w:instrText xml:space="preserve"> PAGEREF _Toc190068009 \h </w:instrText>
            </w:r>
            <w:r w:rsidRPr="009E5EC0">
              <w:rPr>
                <w:rFonts w:ascii="Arial" w:hAnsi="Arial" w:cs="Arial"/>
                <w:noProof/>
                <w:webHidden/>
                <w:sz w:val="28"/>
                <w:szCs w:val="28"/>
              </w:rPr>
            </w:r>
            <w:r w:rsidRPr="009E5EC0">
              <w:rPr>
                <w:rFonts w:ascii="Arial" w:hAnsi="Arial" w:cs="Arial"/>
                <w:noProof/>
                <w:webHidden/>
                <w:sz w:val="28"/>
                <w:szCs w:val="28"/>
              </w:rPr>
              <w:fldChar w:fldCharType="separate"/>
            </w:r>
            <w:r w:rsidRPr="009E5EC0">
              <w:rPr>
                <w:rFonts w:ascii="Arial" w:hAnsi="Arial" w:cs="Arial"/>
                <w:noProof/>
                <w:webHidden/>
                <w:sz w:val="28"/>
                <w:szCs w:val="28"/>
              </w:rPr>
              <w:t>16</w:t>
            </w:r>
            <w:r w:rsidRPr="009E5EC0">
              <w:rPr>
                <w:rFonts w:ascii="Arial" w:hAnsi="Arial" w:cs="Arial"/>
                <w:noProof/>
                <w:webHidden/>
                <w:sz w:val="28"/>
                <w:szCs w:val="28"/>
              </w:rPr>
              <w:fldChar w:fldCharType="end"/>
            </w:r>
          </w:hyperlink>
        </w:p>
        <w:p w14:paraId="4E5A2E4F" w14:textId="6AF2E103" w:rsidR="009E5EC0" w:rsidRPr="009E5EC0" w:rsidRDefault="009E5EC0" w:rsidP="009E5EC0">
          <w:pPr>
            <w:pStyle w:val="TOC2"/>
            <w:jc w:val="both"/>
            <w:rPr>
              <w:rFonts w:ascii="Arial" w:eastAsiaTheme="minorEastAsia" w:hAnsi="Arial" w:cs="Arial"/>
              <w:noProof/>
              <w:sz w:val="28"/>
              <w:szCs w:val="28"/>
              <w:lang w:eastAsia="en-US"/>
              <w14:ligatures w14:val="standardContextual"/>
            </w:rPr>
          </w:pPr>
          <w:hyperlink w:anchor="_Toc190068010" w:history="1">
            <w:r w:rsidRPr="009E5EC0">
              <w:rPr>
                <w:rStyle w:val="Hyperlink"/>
                <w:rFonts w:ascii="Arial" w:eastAsia="Calibri" w:hAnsi="Arial" w:cs="Arial"/>
                <w:noProof/>
                <w:sz w:val="28"/>
                <w:szCs w:val="28"/>
              </w:rPr>
              <w:t>Objective 2.3</w:t>
            </w:r>
            <w:r w:rsidRPr="009E5EC0">
              <w:rPr>
                <w:rFonts w:ascii="Arial" w:hAnsi="Arial" w:cs="Arial"/>
                <w:noProof/>
                <w:webHidden/>
                <w:sz w:val="28"/>
                <w:szCs w:val="28"/>
              </w:rPr>
              <w:tab/>
            </w:r>
            <w:r w:rsidRPr="009E5EC0">
              <w:rPr>
                <w:rFonts w:ascii="Arial" w:hAnsi="Arial" w:cs="Arial"/>
                <w:noProof/>
                <w:webHidden/>
                <w:sz w:val="28"/>
                <w:szCs w:val="28"/>
              </w:rPr>
              <w:fldChar w:fldCharType="begin"/>
            </w:r>
            <w:r w:rsidRPr="009E5EC0">
              <w:rPr>
                <w:rFonts w:ascii="Arial" w:hAnsi="Arial" w:cs="Arial"/>
                <w:noProof/>
                <w:webHidden/>
                <w:sz w:val="28"/>
                <w:szCs w:val="28"/>
              </w:rPr>
              <w:instrText xml:space="preserve"> PAGEREF _Toc190068010 \h </w:instrText>
            </w:r>
            <w:r w:rsidRPr="009E5EC0">
              <w:rPr>
                <w:rFonts w:ascii="Arial" w:hAnsi="Arial" w:cs="Arial"/>
                <w:noProof/>
                <w:webHidden/>
                <w:sz w:val="28"/>
                <w:szCs w:val="28"/>
              </w:rPr>
            </w:r>
            <w:r w:rsidRPr="009E5EC0">
              <w:rPr>
                <w:rFonts w:ascii="Arial" w:hAnsi="Arial" w:cs="Arial"/>
                <w:noProof/>
                <w:webHidden/>
                <w:sz w:val="28"/>
                <w:szCs w:val="28"/>
              </w:rPr>
              <w:fldChar w:fldCharType="separate"/>
            </w:r>
            <w:r w:rsidRPr="009E5EC0">
              <w:rPr>
                <w:rFonts w:ascii="Arial" w:hAnsi="Arial" w:cs="Arial"/>
                <w:noProof/>
                <w:webHidden/>
                <w:sz w:val="28"/>
                <w:szCs w:val="28"/>
              </w:rPr>
              <w:t>16</w:t>
            </w:r>
            <w:r w:rsidRPr="009E5EC0">
              <w:rPr>
                <w:rFonts w:ascii="Arial" w:hAnsi="Arial" w:cs="Arial"/>
                <w:noProof/>
                <w:webHidden/>
                <w:sz w:val="28"/>
                <w:szCs w:val="28"/>
              </w:rPr>
              <w:fldChar w:fldCharType="end"/>
            </w:r>
          </w:hyperlink>
        </w:p>
        <w:p w14:paraId="74AF60B1" w14:textId="5AA410AD" w:rsidR="009E5EC0" w:rsidRPr="009E5EC0" w:rsidRDefault="009E5EC0" w:rsidP="009E5EC0">
          <w:pPr>
            <w:pStyle w:val="TOC2"/>
            <w:jc w:val="both"/>
            <w:rPr>
              <w:rFonts w:ascii="Arial" w:eastAsiaTheme="minorEastAsia" w:hAnsi="Arial" w:cs="Arial"/>
              <w:noProof/>
              <w:sz w:val="28"/>
              <w:szCs w:val="28"/>
              <w:lang w:eastAsia="en-US"/>
              <w14:ligatures w14:val="standardContextual"/>
            </w:rPr>
          </w:pPr>
          <w:hyperlink w:anchor="_Toc190068011" w:history="1">
            <w:r w:rsidRPr="009E5EC0">
              <w:rPr>
                <w:rStyle w:val="Hyperlink"/>
                <w:rFonts w:ascii="Arial" w:eastAsia="Calibri" w:hAnsi="Arial" w:cs="Arial"/>
                <w:noProof/>
                <w:sz w:val="28"/>
                <w:szCs w:val="28"/>
              </w:rPr>
              <w:t>Objective 2.4</w:t>
            </w:r>
            <w:r w:rsidRPr="009E5EC0">
              <w:rPr>
                <w:rFonts w:ascii="Arial" w:hAnsi="Arial" w:cs="Arial"/>
                <w:noProof/>
                <w:webHidden/>
                <w:sz w:val="28"/>
                <w:szCs w:val="28"/>
              </w:rPr>
              <w:tab/>
            </w:r>
            <w:r w:rsidRPr="009E5EC0">
              <w:rPr>
                <w:rFonts w:ascii="Arial" w:hAnsi="Arial" w:cs="Arial"/>
                <w:noProof/>
                <w:webHidden/>
                <w:sz w:val="28"/>
                <w:szCs w:val="28"/>
              </w:rPr>
              <w:fldChar w:fldCharType="begin"/>
            </w:r>
            <w:r w:rsidRPr="009E5EC0">
              <w:rPr>
                <w:rFonts w:ascii="Arial" w:hAnsi="Arial" w:cs="Arial"/>
                <w:noProof/>
                <w:webHidden/>
                <w:sz w:val="28"/>
                <w:szCs w:val="28"/>
              </w:rPr>
              <w:instrText xml:space="preserve"> PAGEREF _Toc190068011 \h </w:instrText>
            </w:r>
            <w:r w:rsidRPr="009E5EC0">
              <w:rPr>
                <w:rFonts w:ascii="Arial" w:hAnsi="Arial" w:cs="Arial"/>
                <w:noProof/>
                <w:webHidden/>
                <w:sz w:val="28"/>
                <w:szCs w:val="28"/>
              </w:rPr>
            </w:r>
            <w:r w:rsidRPr="009E5EC0">
              <w:rPr>
                <w:rFonts w:ascii="Arial" w:hAnsi="Arial" w:cs="Arial"/>
                <w:noProof/>
                <w:webHidden/>
                <w:sz w:val="28"/>
                <w:szCs w:val="28"/>
              </w:rPr>
              <w:fldChar w:fldCharType="separate"/>
            </w:r>
            <w:r w:rsidRPr="009E5EC0">
              <w:rPr>
                <w:rFonts w:ascii="Arial" w:hAnsi="Arial" w:cs="Arial"/>
                <w:noProof/>
                <w:webHidden/>
                <w:sz w:val="28"/>
                <w:szCs w:val="28"/>
              </w:rPr>
              <w:t>17</w:t>
            </w:r>
            <w:r w:rsidRPr="009E5EC0">
              <w:rPr>
                <w:rFonts w:ascii="Arial" w:hAnsi="Arial" w:cs="Arial"/>
                <w:noProof/>
                <w:webHidden/>
                <w:sz w:val="28"/>
                <w:szCs w:val="28"/>
              </w:rPr>
              <w:fldChar w:fldCharType="end"/>
            </w:r>
          </w:hyperlink>
        </w:p>
        <w:p w14:paraId="071D57E5" w14:textId="10AA8F57" w:rsidR="009E5EC0" w:rsidRPr="009E5EC0" w:rsidRDefault="009E5EC0" w:rsidP="009E5EC0">
          <w:pPr>
            <w:pStyle w:val="TOC1"/>
            <w:tabs>
              <w:tab w:val="right" w:leader="dot" w:pos="10790"/>
            </w:tabs>
            <w:jc w:val="both"/>
            <w:rPr>
              <w:rFonts w:ascii="Arial" w:eastAsiaTheme="minorEastAsia" w:hAnsi="Arial" w:cs="Arial"/>
              <w:noProof/>
              <w:sz w:val="28"/>
              <w:szCs w:val="28"/>
              <w:lang w:eastAsia="en-US"/>
              <w14:ligatures w14:val="standardContextual"/>
            </w:rPr>
          </w:pPr>
          <w:hyperlink w:anchor="_Toc190068012" w:history="1">
            <w:r w:rsidRPr="009E5EC0">
              <w:rPr>
                <w:rStyle w:val="Hyperlink"/>
                <w:rFonts w:ascii="Arial" w:hAnsi="Arial" w:cs="Arial"/>
                <w:noProof/>
                <w:sz w:val="28"/>
                <w:szCs w:val="28"/>
              </w:rPr>
              <w:t>GOAL 3:</w:t>
            </w:r>
            <w:r w:rsidRPr="009E5EC0">
              <w:rPr>
                <w:rFonts w:ascii="Arial" w:hAnsi="Arial" w:cs="Arial"/>
                <w:noProof/>
                <w:webHidden/>
                <w:sz w:val="28"/>
                <w:szCs w:val="28"/>
              </w:rPr>
              <w:tab/>
            </w:r>
            <w:r w:rsidRPr="009E5EC0">
              <w:rPr>
                <w:rFonts w:ascii="Arial" w:hAnsi="Arial" w:cs="Arial"/>
                <w:noProof/>
                <w:webHidden/>
                <w:sz w:val="28"/>
                <w:szCs w:val="28"/>
              </w:rPr>
              <w:fldChar w:fldCharType="begin"/>
            </w:r>
            <w:r w:rsidRPr="009E5EC0">
              <w:rPr>
                <w:rFonts w:ascii="Arial" w:hAnsi="Arial" w:cs="Arial"/>
                <w:noProof/>
                <w:webHidden/>
                <w:sz w:val="28"/>
                <w:szCs w:val="28"/>
              </w:rPr>
              <w:instrText xml:space="preserve"> PAGEREF _Toc190068012 \h </w:instrText>
            </w:r>
            <w:r w:rsidRPr="009E5EC0">
              <w:rPr>
                <w:rFonts w:ascii="Arial" w:hAnsi="Arial" w:cs="Arial"/>
                <w:noProof/>
                <w:webHidden/>
                <w:sz w:val="28"/>
                <w:szCs w:val="28"/>
              </w:rPr>
            </w:r>
            <w:r w:rsidRPr="009E5EC0">
              <w:rPr>
                <w:rFonts w:ascii="Arial" w:hAnsi="Arial" w:cs="Arial"/>
                <w:noProof/>
                <w:webHidden/>
                <w:sz w:val="28"/>
                <w:szCs w:val="28"/>
              </w:rPr>
              <w:fldChar w:fldCharType="separate"/>
            </w:r>
            <w:r w:rsidRPr="009E5EC0">
              <w:rPr>
                <w:rFonts w:ascii="Arial" w:hAnsi="Arial" w:cs="Arial"/>
                <w:noProof/>
                <w:webHidden/>
                <w:sz w:val="28"/>
                <w:szCs w:val="28"/>
              </w:rPr>
              <w:t>18</w:t>
            </w:r>
            <w:r w:rsidRPr="009E5EC0">
              <w:rPr>
                <w:rFonts w:ascii="Arial" w:hAnsi="Arial" w:cs="Arial"/>
                <w:noProof/>
                <w:webHidden/>
                <w:sz w:val="28"/>
                <w:szCs w:val="28"/>
              </w:rPr>
              <w:fldChar w:fldCharType="end"/>
            </w:r>
          </w:hyperlink>
        </w:p>
        <w:p w14:paraId="20339C7B" w14:textId="2448635A" w:rsidR="009E5EC0" w:rsidRPr="009E5EC0" w:rsidRDefault="009E5EC0" w:rsidP="009E5EC0">
          <w:pPr>
            <w:pStyle w:val="TOC2"/>
            <w:jc w:val="both"/>
            <w:rPr>
              <w:rFonts w:ascii="Arial" w:eastAsiaTheme="minorEastAsia" w:hAnsi="Arial" w:cs="Arial"/>
              <w:noProof/>
              <w:sz w:val="28"/>
              <w:szCs w:val="28"/>
              <w:lang w:eastAsia="en-US"/>
              <w14:ligatures w14:val="standardContextual"/>
            </w:rPr>
          </w:pPr>
          <w:hyperlink w:anchor="_Toc190068014" w:history="1">
            <w:r w:rsidRPr="009E5EC0">
              <w:rPr>
                <w:rStyle w:val="Hyperlink"/>
                <w:rFonts w:ascii="Arial" w:hAnsi="Arial" w:cs="Arial"/>
                <w:noProof/>
                <w:sz w:val="28"/>
                <w:szCs w:val="28"/>
              </w:rPr>
              <w:t>Objective 3.1 - Transportation</w:t>
            </w:r>
            <w:r w:rsidRPr="009E5EC0">
              <w:rPr>
                <w:rFonts w:ascii="Arial" w:hAnsi="Arial" w:cs="Arial"/>
                <w:noProof/>
                <w:webHidden/>
                <w:sz w:val="28"/>
                <w:szCs w:val="28"/>
              </w:rPr>
              <w:tab/>
            </w:r>
            <w:r w:rsidRPr="009E5EC0">
              <w:rPr>
                <w:rFonts w:ascii="Arial" w:hAnsi="Arial" w:cs="Arial"/>
                <w:noProof/>
                <w:webHidden/>
                <w:sz w:val="28"/>
                <w:szCs w:val="28"/>
              </w:rPr>
              <w:fldChar w:fldCharType="begin"/>
            </w:r>
            <w:r w:rsidRPr="009E5EC0">
              <w:rPr>
                <w:rFonts w:ascii="Arial" w:hAnsi="Arial" w:cs="Arial"/>
                <w:noProof/>
                <w:webHidden/>
                <w:sz w:val="28"/>
                <w:szCs w:val="28"/>
              </w:rPr>
              <w:instrText xml:space="preserve"> PAGEREF _Toc190068014 \h </w:instrText>
            </w:r>
            <w:r w:rsidRPr="009E5EC0">
              <w:rPr>
                <w:rFonts w:ascii="Arial" w:hAnsi="Arial" w:cs="Arial"/>
                <w:noProof/>
                <w:webHidden/>
                <w:sz w:val="28"/>
                <w:szCs w:val="28"/>
              </w:rPr>
            </w:r>
            <w:r w:rsidRPr="009E5EC0">
              <w:rPr>
                <w:rFonts w:ascii="Arial" w:hAnsi="Arial" w:cs="Arial"/>
                <w:noProof/>
                <w:webHidden/>
                <w:sz w:val="28"/>
                <w:szCs w:val="28"/>
              </w:rPr>
              <w:fldChar w:fldCharType="separate"/>
            </w:r>
            <w:r w:rsidRPr="009E5EC0">
              <w:rPr>
                <w:rFonts w:ascii="Arial" w:hAnsi="Arial" w:cs="Arial"/>
                <w:noProof/>
                <w:webHidden/>
                <w:sz w:val="28"/>
                <w:szCs w:val="28"/>
              </w:rPr>
              <w:t>18</w:t>
            </w:r>
            <w:r w:rsidRPr="009E5EC0">
              <w:rPr>
                <w:rFonts w:ascii="Arial" w:hAnsi="Arial" w:cs="Arial"/>
                <w:noProof/>
                <w:webHidden/>
                <w:sz w:val="28"/>
                <w:szCs w:val="28"/>
              </w:rPr>
              <w:fldChar w:fldCharType="end"/>
            </w:r>
          </w:hyperlink>
        </w:p>
        <w:p w14:paraId="7706EC94" w14:textId="426E6772" w:rsidR="009E5EC0" w:rsidRPr="009E5EC0" w:rsidRDefault="009E5EC0" w:rsidP="009E5EC0">
          <w:pPr>
            <w:pStyle w:val="TOC2"/>
            <w:jc w:val="both"/>
            <w:rPr>
              <w:rFonts w:ascii="Arial" w:eastAsiaTheme="minorEastAsia" w:hAnsi="Arial" w:cs="Arial"/>
              <w:noProof/>
              <w:sz w:val="28"/>
              <w:szCs w:val="28"/>
              <w:lang w:eastAsia="en-US"/>
              <w14:ligatures w14:val="standardContextual"/>
            </w:rPr>
          </w:pPr>
          <w:hyperlink w:anchor="_Toc190068015" w:history="1">
            <w:r w:rsidRPr="009E5EC0">
              <w:rPr>
                <w:rStyle w:val="Hyperlink"/>
                <w:rFonts w:ascii="Arial" w:hAnsi="Arial" w:cs="Arial"/>
                <w:noProof/>
                <w:sz w:val="28"/>
                <w:szCs w:val="28"/>
              </w:rPr>
              <w:t>Objective 3.2 - Employment</w:t>
            </w:r>
            <w:r w:rsidRPr="009E5EC0">
              <w:rPr>
                <w:rFonts w:ascii="Arial" w:hAnsi="Arial" w:cs="Arial"/>
                <w:noProof/>
                <w:webHidden/>
                <w:sz w:val="28"/>
                <w:szCs w:val="28"/>
              </w:rPr>
              <w:tab/>
            </w:r>
            <w:r w:rsidRPr="009E5EC0">
              <w:rPr>
                <w:rFonts w:ascii="Arial" w:hAnsi="Arial" w:cs="Arial"/>
                <w:noProof/>
                <w:webHidden/>
                <w:sz w:val="28"/>
                <w:szCs w:val="28"/>
              </w:rPr>
              <w:fldChar w:fldCharType="begin"/>
            </w:r>
            <w:r w:rsidRPr="009E5EC0">
              <w:rPr>
                <w:rFonts w:ascii="Arial" w:hAnsi="Arial" w:cs="Arial"/>
                <w:noProof/>
                <w:webHidden/>
                <w:sz w:val="28"/>
                <w:szCs w:val="28"/>
              </w:rPr>
              <w:instrText xml:space="preserve"> PAGEREF _Toc190068015 \h </w:instrText>
            </w:r>
            <w:r w:rsidRPr="009E5EC0">
              <w:rPr>
                <w:rFonts w:ascii="Arial" w:hAnsi="Arial" w:cs="Arial"/>
                <w:noProof/>
                <w:webHidden/>
                <w:sz w:val="28"/>
                <w:szCs w:val="28"/>
              </w:rPr>
            </w:r>
            <w:r w:rsidRPr="009E5EC0">
              <w:rPr>
                <w:rFonts w:ascii="Arial" w:hAnsi="Arial" w:cs="Arial"/>
                <w:noProof/>
                <w:webHidden/>
                <w:sz w:val="28"/>
                <w:szCs w:val="28"/>
              </w:rPr>
              <w:fldChar w:fldCharType="separate"/>
            </w:r>
            <w:r w:rsidRPr="009E5EC0">
              <w:rPr>
                <w:rFonts w:ascii="Arial" w:hAnsi="Arial" w:cs="Arial"/>
                <w:noProof/>
                <w:webHidden/>
                <w:sz w:val="28"/>
                <w:szCs w:val="28"/>
              </w:rPr>
              <w:t>19</w:t>
            </w:r>
            <w:r w:rsidRPr="009E5EC0">
              <w:rPr>
                <w:rFonts w:ascii="Arial" w:hAnsi="Arial" w:cs="Arial"/>
                <w:noProof/>
                <w:webHidden/>
                <w:sz w:val="28"/>
                <w:szCs w:val="28"/>
              </w:rPr>
              <w:fldChar w:fldCharType="end"/>
            </w:r>
          </w:hyperlink>
        </w:p>
        <w:p w14:paraId="5FAED80F" w14:textId="563FCAF2" w:rsidR="009E5EC0" w:rsidRPr="009E5EC0" w:rsidRDefault="009E5EC0" w:rsidP="009E5EC0">
          <w:pPr>
            <w:pStyle w:val="TOC2"/>
            <w:jc w:val="both"/>
            <w:rPr>
              <w:rFonts w:ascii="Arial" w:eastAsiaTheme="minorEastAsia" w:hAnsi="Arial" w:cs="Arial"/>
              <w:noProof/>
              <w:sz w:val="28"/>
              <w:szCs w:val="28"/>
              <w:lang w:eastAsia="en-US"/>
              <w14:ligatures w14:val="standardContextual"/>
            </w:rPr>
          </w:pPr>
          <w:hyperlink w:anchor="_Toc190068016" w:history="1">
            <w:r w:rsidRPr="009E5EC0">
              <w:rPr>
                <w:rStyle w:val="Hyperlink"/>
                <w:rFonts w:ascii="Arial" w:hAnsi="Arial" w:cs="Arial"/>
                <w:noProof/>
                <w:sz w:val="28"/>
                <w:szCs w:val="28"/>
              </w:rPr>
              <w:t>Objective 3.3 - Housing</w:t>
            </w:r>
            <w:r w:rsidRPr="009E5EC0">
              <w:rPr>
                <w:rFonts w:ascii="Arial" w:hAnsi="Arial" w:cs="Arial"/>
                <w:noProof/>
                <w:webHidden/>
                <w:sz w:val="28"/>
                <w:szCs w:val="28"/>
              </w:rPr>
              <w:tab/>
            </w:r>
            <w:r w:rsidRPr="009E5EC0">
              <w:rPr>
                <w:rFonts w:ascii="Arial" w:hAnsi="Arial" w:cs="Arial"/>
                <w:noProof/>
                <w:webHidden/>
                <w:sz w:val="28"/>
                <w:szCs w:val="28"/>
              </w:rPr>
              <w:fldChar w:fldCharType="begin"/>
            </w:r>
            <w:r w:rsidRPr="009E5EC0">
              <w:rPr>
                <w:rFonts w:ascii="Arial" w:hAnsi="Arial" w:cs="Arial"/>
                <w:noProof/>
                <w:webHidden/>
                <w:sz w:val="28"/>
                <w:szCs w:val="28"/>
              </w:rPr>
              <w:instrText xml:space="preserve"> PAGEREF _Toc190068016 \h </w:instrText>
            </w:r>
            <w:r w:rsidRPr="009E5EC0">
              <w:rPr>
                <w:rFonts w:ascii="Arial" w:hAnsi="Arial" w:cs="Arial"/>
                <w:noProof/>
                <w:webHidden/>
                <w:sz w:val="28"/>
                <w:szCs w:val="28"/>
              </w:rPr>
            </w:r>
            <w:r w:rsidRPr="009E5EC0">
              <w:rPr>
                <w:rFonts w:ascii="Arial" w:hAnsi="Arial" w:cs="Arial"/>
                <w:noProof/>
                <w:webHidden/>
                <w:sz w:val="28"/>
                <w:szCs w:val="28"/>
              </w:rPr>
              <w:fldChar w:fldCharType="separate"/>
            </w:r>
            <w:r w:rsidRPr="009E5EC0">
              <w:rPr>
                <w:rFonts w:ascii="Arial" w:hAnsi="Arial" w:cs="Arial"/>
                <w:noProof/>
                <w:webHidden/>
                <w:sz w:val="28"/>
                <w:szCs w:val="28"/>
              </w:rPr>
              <w:t>19</w:t>
            </w:r>
            <w:r w:rsidRPr="009E5EC0">
              <w:rPr>
                <w:rFonts w:ascii="Arial" w:hAnsi="Arial" w:cs="Arial"/>
                <w:noProof/>
                <w:webHidden/>
                <w:sz w:val="28"/>
                <w:szCs w:val="28"/>
              </w:rPr>
              <w:fldChar w:fldCharType="end"/>
            </w:r>
          </w:hyperlink>
        </w:p>
        <w:p w14:paraId="51A39FAC" w14:textId="7F04D168" w:rsidR="009E5EC0" w:rsidRPr="009E5EC0" w:rsidRDefault="009E5EC0" w:rsidP="009E5EC0">
          <w:pPr>
            <w:pStyle w:val="TOC2"/>
            <w:jc w:val="both"/>
            <w:rPr>
              <w:rFonts w:ascii="Arial" w:eastAsiaTheme="minorEastAsia" w:hAnsi="Arial" w:cs="Arial"/>
              <w:noProof/>
              <w:sz w:val="28"/>
              <w:szCs w:val="28"/>
              <w:lang w:eastAsia="en-US"/>
              <w14:ligatures w14:val="standardContextual"/>
            </w:rPr>
          </w:pPr>
          <w:hyperlink w:anchor="_Toc190068017" w:history="1">
            <w:r w:rsidRPr="009E5EC0">
              <w:rPr>
                <w:rStyle w:val="Hyperlink"/>
                <w:rFonts w:ascii="Arial" w:hAnsi="Arial" w:cs="Arial"/>
                <w:noProof/>
                <w:sz w:val="28"/>
                <w:szCs w:val="28"/>
              </w:rPr>
              <w:t>Objective 3.4 – Transition</w:t>
            </w:r>
            <w:r w:rsidRPr="009E5EC0">
              <w:rPr>
                <w:rFonts w:ascii="Arial" w:hAnsi="Arial" w:cs="Arial"/>
                <w:noProof/>
                <w:webHidden/>
                <w:sz w:val="28"/>
                <w:szCs w:val="28"/>
              </w:rPr>
              <w:tab/>
            </w:r>
            <w:r w:rsidRPr="009E5EC0">
              <w:rPr>
                <w:rFonts w:ascii="Arial" w:hAnsi="Arial" w:cs="Arial"/>
                <w:noProof/>
                <w:webHidden/>
                <w:sz w:val="28"/>
                <w:szCs w:val="28"/>
              </w:rPr>
              <w:fldChar w:fldCharType="begin"/>
            </w:r>
            <w:r w:rsidRPr="009E5EC0">
              <w:rPr>
                <w:rFonts w:ascii="Arial" w:hAnsi="Arial" w:cs="Arial"/>
                <w:noProof/>
                <w:webHidden/>
                <w:sz w:val="28"/>
                <w:szCs w:val="28"/>
              </w:rPr>
              <w:instrText xml:space="preserve"> PAGEREF _Toc190068017 \h </w:instrText>
            </w:r>
            <w:r w:rsidRPr="009E5EC0">
              <w:rPr>
                <w:rFonts w:ascii="Arial" w:hAnsi="Arial" w:cs="Arial"/>
                <w:noProof/>
                <w:webHidden/>
                <w:sz w:val="28"/>
                <w:szCs w:val="28"/>
              </w:rPr>
            </w:r>
            <w:r w:rsidRPr="009E5EC0">
              <w:rPr>
                <w:rFonts w:ascii="Arial" w:hAnsi="Arial" w:cs="Arial"/>
                <w:noProof/>
                <w:webHidden/>
                <w:sz w:val="28"/>
                <w:szCs w:val="28"/>
              </w:rPr>
              <w:fldChar w:fldCharType="separate"/>
            </w:r>
            <w:r w:rsidRPr="009E5EC0">
              <w:rPr>
                <w:rFonts w:ascii="Arial" w:hAnsi="Arial" w:cs="Arial"/>
                <w:noProof/>
                <w:webHidden/>
                <w:sz w:val="28"/>
                <w:szCs w:val="28"/>
              </w:rPr>
              <w:t>19</w:t>
            </w:r>
            <w:r w:rsidRPr="009E5EC0">
              <w:rPr>
                <w:rFonts w:ascii="Arial" w:hAnsi="Arial" w:cs="Arial"/>
                <w:noProof/>
                <w:webHidden/>
                <w:sz w:val="28"/>
                <w:szCs w:val="28"/>
              </w:rPr>
              <w:fldChar w:fldCharType="end"/>
            </w:r>
          </w:hyperlink>
        </w:p>
        <w:p w14:paraId="3E8AACFC" w14:textId="640421F5" w:rsidR="009E5EC0" w:rsidRPr="009E5EC0" w:rsidRDefault="009E5EC0" w:rsidP="009E5EC0">
          <w:pPr>
            <w:pStyle w:val="TOC1"/>
            <w:tabs>
              <w:tab w:val="right" w:leader="dot" w:pos="10790"/>
            </w:tabs>
            <w:jc w:val="both"/>
            <w:rPr>
              <w:rFonts w:ascii="Arial" w:eastAsiaTheme="minorEastAsia" w:hAnsi="Arial" w:cs="Arial"/>
              <w:noProof/>
              <w:sz w:val="28"/>
              <w:szCs w:val="28"/>
              <w:lang w:eastAsia="en-US"/>
              <w14:ligatures w14:val="standardContextual"/>
            </w:rPr>
          </w:pPr>
          <w:hyperlink w:anchor="_Toc190068019" w:history="1">
            <w:r w:rsidRPr="009E5EC0">
              <w:rPr>
                <w:rStyle w:val="Hyperlink"/>
                <w:rFonts w:ascii="Arial" w:hAnsi="Arial" w:cs="Arial"/>
                <w:noProof/>
                <w:sz w:val="28"/>
                <w:szCs w:val="28"/>
              </w:rPr>
              <w:t>Glossary Of Terms</w:t>
            </w:r>
            <w:r w:rsidRPr="009E5EC0">
              <w:rPr>
                <w:rFonts w:ascii="Arial" w:hAnsi="Arial" w:cs="Arial"/>
                <w:noProof/>
                <w:webHidden/>
                <w:sz w:val="28"/>
                <w:szCs w:val="28"/>
              </w:rPr>
              <w:tab/>
            </w:r>
            <w:r w:rsidRPr="009E5EC0">
              <w:rPr>
                <w:rFonts w:ascii="Arial" w:hAnsi="Arial" w:cs="Arial"/>
                <w:noProof/>
                <w:webHidden/>
                <w:sz w:val="28"/>
                <w:szCs w:val="28"/>
              </w:rPr>
              <w:fldChar w:fldCharType="begin"/>
            </w:r>
            <w:r w:rsidRPr="009E5EC0">
              <w:rPr>
                <w:rFonts w:ascii="Arial" w:hAnsi="Arial" w:cs="Arial"/>
                <w:noProof/>
                <w:webHidden/>
                <w:sz w:val="28"/>
                <w:szCs w:val="28"/>
              </w:rPr>
              <w:instrText xml:space="preserve"> PAGEREF _Toc190068019 \h </w:instrText>
            </w:r>
            <w:r w:rsidRPr="009E5EC0">
              <w:rPr>
                <w:rFonts w:ascii="Arial" w:hAnsi="Arial" w:cs="Arial"/>
                <w:noProof/>
                <w:webHidden/>
                <w:sz w:val="28"/>
                <w:szCs w:val="28"/>
              </w:rPr>
            </w:r>
            <w:r w:rsidRPr="009E5EC0">
              <w:rPr>
                <w:rFonts w:ascii="Arial" w:hAnsi="Arial" w:cs="Arial"/>
                <w:noProof/>
                <w:webHidden/>
                <w:sz w:val="28"/>
                <w:szCs w:val="28"/>
              </w:rPr>
              <w:fldChar w:fldCharType="separate"/>
            </w:r>
            <w:r w:rsidRPr="009E5EC0">
              <w:rPr>
                <w:rFonts w:ascii="Arial" w:hAnsi="Arial" w:cs="Arial"/>
                <w:noProof/>
                <w:webHidden/>
                <w:sz w:val="28"/>
                <w:szCs w:val="28"/>
              </w:rPr>
              <w:t>21</w:t>
            </w:r>
            <w:r w:rsidRPr="009E5EC0">
              <w:rPr>
                <w:rFonts w:ascii="Arial" w:hAnsi="Arial" w:cs="Arial"/>
                <w:noProof/>
                <w:webHidden/>
                <w:sz w:val="28"/>
                <w:szCs w:val="28"/>
              </w:rPr>
              <w:fldChar w:fldCharType="end"/>
            </w:r>
          </w:hyperlink>
        </w:p>
        <w:p w14:paraId="51973760" w14:textId="42375F51" w:rsidR="00602CC6" w:rsidRPr="009E5EC0" w:rsidRDefault="00FD6974" w:rsidP="009E5EC0">
          <w:pPr>
            <w:contextualSpacing/>
            <w:jc w:val="both"/>
            <w:rPr>
              <w:rFonts w:ascii="Arial" w:hAnsi="Arial" w:cs="Arial"/>
              <w:i/>
              <w:iCs/>
              <w:noProof/>
              <w:sz w:val="28"/>
              <w:szCs w:val="28"/>
            </w:rPr>
          </w:pPr>
          <w:r w:rsidRPr="009E5EC0">
            <w:rPr>
              <w:rFonts w:ascii="Arial" w:eastAsia="Times New Roman" w:hAnsi="Arial" w:cs="Arial"/>
              <w:sz w:val="28"/>
              <w:szCs w:val="28"/>
            </w:rPr>
            <w:fldChar w:fldCharType="end"/>
          </w:r>
        </w:p>
      </w:sdtContent>
    </w:sdt>
    <w:bookmarkStart w:id="65" w:name="_Toc515824887" w:displacedByCustomXml="prev"/>
    <w:p w14:paraId="3781BD6C" w14:textId="668C6648" w:rsidR="000E6DDE" w:rsidRPr="009E5EC0" w:rsidRDefault="00E92B35" w:rsidP="009E5EC0">
      <w:pPr>
        <w:ind w:right="270"/>
        <w:jc w:val="both"/>
        <w:rPr>
          <w:rFonts w:ascii="Arial" w:hAnsi="Arial" w:cs="Arial"/>
          <w:b/>
          <w:bCs/>
          <w:kern w:val="32"/>
          <w:sz w:val="28"/>
          <w:szCs w:val="28"/>
        </w:rPr>
      </w:pPr>
      <w:r w:rsidRPr="009E5EC0">
        <w:rPr>
          <w:rFonts w:ascii="Arial" w:hAnsi="Arial" w:cs="Arial"/>
          <w:sz w:val="28"/>
          <w:szCs w:val="28"/>
        </w:rPr>
        <w:br w:type="page"/>
      </w:r>
      <w:bookmarkStart w:id="66" w:name="_Toc190067998"/>
      <w:r w:rsidR="00647C41" w:rsidRPr="009E5EC0">
        <w:rPr>
          <w:rStyle w:val="Heading1Char"/>
        </w:rPr>
        <w:lastRenderedPageBreak/>
        <w:t>GOAL 1</w:t>
      </w:r>
      <w:r w:rsidR="006A4CE1" w:rsidRPr="009E5EC0">
        <w:rPr>
          <w:rStyle w:val="Heading1Char"/>
        </w:rPr>
        <w:t>:</w:t>
      </w:r>
      <w:bookmarkEnd w:id="66"/>
      <w:r w:rsidR="00C81E2E" w:rsidRPr="009E5EC0">
        <w:rPr>
          <w:rFonts w:ascii="Arial" w:hAnsi="Arial" w:cs="Arial"/>
          <w:sz w:val="28"/>
          <w:szCs w:val="28"/>
        </w:rPr>
        <w:t xml:space="preserve"> </w:t>
      </w:r>
      <w:r w:rsidR="0049507A" w:rsidRPr="009E5EC0">
        <w:rPr>
          <w:rFonts w:ascii="Arial" w:hAnsi="Arial" w:cs="Arial"/>
          <w:sz w:val="28"/>
          <w:szCs w:val="28"/>
        </w:rPr>
        <w:t xml:space="preserve">(In House) </w:t>
      </w:r>
      <w:r w:rsidR="000E6DDE" w:rsidRPr="009E5EC0">
        <w:rPr>
          <w:rFonts w:ascii="Arial" w:hAnsi="Arial" w:cs="Arial"/>
          <w:sz w:val="28"/>
          <w:szCs w:val="28"/>
        </w:rPr>
        <w:t xml:space="preserve">Individuals with I/DD and/or family members of individuals with I/DD will be able to make more informed decisions about their lives by improving access to information on services, </w:t>
      </w:r>
      <w:r w:rsidR="001E6157" w:rsidRPr="009E5EC0">
        <w:rPr>
          <w:rFonts w:ascii="Arial" w:hAnsi="Arial" w:cs="Arial"/>
          <w:sz w:val="28"/>
          <w:szCs w:val="28"/>
        </w:rPr>
        <w:t>support</w:t>
      </w:r>
      <w:r w:rsidR="000E6DDE" w:rsidRPr="009E5EC0">
        <w:rPr>
          <w:rFonts w:ascii="Arial" w:hAnsi="Arial" w:cs="Arial"/>
          <w:sz w:val="28"/>
          <w:szCs w:val="28"/>
        </w:rPr>
        <w:t xml:space="preserve"> and rights.</w:t>
      </w:r>
    </w:p>
    <w:p w14:paraId="1E96B5F3" w14:textId="2C1833A3" w:rsidR="000E6DDE" w:rsidRPr="009E5EC0" w:rsidRDefault="000E6DDE" w:rsidP="009E5EC0">
      <w:pPr>
        <w:pStyle w:val="Heading1"/>
        <w:ind w:right="270"/>
        <w:jc w:val="both"/>
        <w:rPr>
          <w:b/>
          <w:bCs/>
        </w:rPr>
      </w:pPr>
      <w:bookmarkStart w:id="67" w:name="_Toc94710164"/>
      <w:bookmarkStart w:id="68" w:name="_Toc94711423"/>
      <w:bookmarkStart w:id="69" w:name="_Toc118808786"/>
      <w:bookmarkStart w:id="70" w:name="_Toc118808868"/>
      <w:bookmarkStart w:id="71" w:name="_Toc118809045"/>
      <w:bookmarkStart w:id="72" w:name="_Toc118809098"/>
      <w:bookmarkStart w:id="73" w:name="_Toc126241217"/>
      <w:bookmarkStart w:id="74" w:name="_Toc190067963"/>
      <w:bookmarkStart w:id="75" w:name="_Toc190067999"/>
      <w:r w:rsidRPr="009E5EC0">
        <w:t>Areas of Emphasis and identified barriers addressed: Quality Assurance, not knowing what services are available, not enough or can't access services, targeted disparity (racial/ethnic and rural communities).</w:t>
      </w:r>
      <w:bookmarkEnd w:id="67"/>
      <w:bookmarkEnd w:id="68"/>
      <w:bookmarkEnd w:id="69"/>
      <w:bookmarkEnd w:id="70"/>
      <w:bookmarkEnd w:id="71"/>
      <w:bookmarkEnd w:id="72"/>
      <w:bookmarkEnd w:id="73"/>
      <w:bookmarkEnd w:id="74"/>
      <w:bookmarkEnd w:id="75"/>
    </w:p>
    <w:p w14:paraId="1AE5B686" w14:textId="77777777" w:rsidR="00BE24D4" w:rsidRPr="009E5EC0" w:rsidRDefault="00747115" w:rsidP="009E5EC0">
      <w:pPr>
        <w:pStyle w:val="Heading2"/>
        <w:jc w:val="both"/>
        <w:rPr>
          <w:szCs w:val="28"/>
        </w:rPr>
      </w:pPr>
      <w:bookmarkStart w:id="76" w:name="_Toc190068000"/>
      <w:r w:rsidRPr="009E5EC0">
        <w:rPr>
          <w:szCs w:val="28"/>
        </w:rPr>
        <w:t>Objective 1.1</w:t>
      </w:r>
      <w:bookmarkEnd w:id="76"/>
      <w:r w:rsidRPr="009E5EC0">
        <w:rPr>
          <w:szCs w:val="28"/>
        </w:rPr>
        <w:t xml:space="preserve"> </w:t>
      </w:r>
    </w:p>
    <w:p w14:paraId="37BDFBA2" w14:textId="2C5DB829" w:rsidR="004A2956" w:rsidRPr="009E5EC0" w:rsidRDefault="000E6DDE" w:rsidP="009E5EC0">
      <w:pPr>
        <w:jc w:val="both"/>
        <w:rPr>
          <w:rFonts w:ascii="Arial" w:hAnsi="Arial" w:cs="Arial"/>
          <w:sz w:val="28"/>
          <w:szCs w:val="28"/>
        </w:rPr>
      </w:pPr>
      <w:r w:rsidRPr="009E5EC0">
        <w:rPr>
          <w:rFonts w:ascii="Arial" w:hAnsi="Arial" w:cs="Arial"/>
          <w:sz w:val="28"/>
          <w:szCs w:val="28"/>
        </w:rPr>
        <w:t xml:space="preserve">Council members and staff will provide and participate in public education activities that increase Nevadan’s awareness of disability services, </w:t>
      </w:r>
      <w:r w:rsidR="006710AA" w:rsidRPr="009E5EC0">
        <w:rPr>
          <w:rFonts w:ascii="Arial" w:hAnsi="Arial" w:cs="Arial"/>
          <w:sz w:val="28"/>
          <w:szCs w:val="28"/>
        </w:rPr>
        <w:t>policies,</w:t>
      </w:r>
      <w:r w:rsidRPr="009E5EC0">
        <w:rPr>
          <w:rFonts w:ascii="Arial" w:hAnsi="Arial" w:cs="Arial"/>
          <w:sz w:val="28"/>
          <w:szCs w:val="28"/>
        </w:rPr>
        <w:t xml:space="preserve"> and practices.</w:t>
      </w:r>
      <w:r w:rsidR="00C81E2E" w:rsidRPr="009E5EC0">
        <w:rPr>
          <w:rFonts w:ascii="Arial" w:hAnsi="Arial" w:cs="Arial"/>
          <w:sz w:val="28"/>
          <w:szCs w:val="28"/>
        </w:rPr>
        <w:t xml:space="preserve"> </w:t>
      </w:r>
    </w:p>
    <w:p w14:paraId="0E6B3BFD" w14:textId="77777777" w:rsidR="00C12F42" w:rsidRPr="009E5EC0" w:rsidRDefault="00C12F42" w:rsidP="009E5EC0">
      <w:pPr>
        <w:spacing w:before="160"/>
        <w:jc w:val="both"/>
        <w:rPr>
          <w:rFonts w:ascii="Arial" w:eastAsia="Calibri" w:hAnsi="Arial" w:cs="Arial"/>
          <w:b/>
          <w:sz w:val="28"/>
          <w:szCs w:val="28"/>
        </w:rPr>
      </w:pPr>
      <w:r w:rsidRPr="009E5EC0">
        <w:rPr>
          <w:rFonts w:ascii="Arial" w:eastAsia="Times New Roman" w:hAnsi="Arial" w:cs="Arial"/>
          <w:b/>
          <w:color w:val="000000"/>
          <w:sz w:val="28"/>
          <w:szCs w:val="28"/>
          <w:u w:val="single"/>
        </w:rPr>
        <w:t>NGCDD Expected Outcome(s):</w:t>
      </w:r>
    </w:p>
    <w:p w14:paraId="407DB7C1" w14:textId="77777777" w:rsidR="000E6DDE" w:rsidRPr="009E5EC0" w:rsidRDefault="000E6DDE" w:rsidP="009E5EC0">
      <w:pPr>
        <w:pStyle w:val="ListParagraph"/>
        <w:numPr>
          <w:ilvl w:val="0"/>
          <w:numId w:val="27"/>
        </w:numPr>
        <w:spacing w:before="160"/>
        <w:jc w:val="both"/>
        <w:rPr>
          <w:rFonts w:ascii="Arial" w:eastAsia="Calibri" w:hAnsi="Arial" w:cs="Arial"/>
          <w:sz w:val="28"/>
          <w:szCs w:val="28"/>
        </w:rPr>
      </w:pPr>
      <w:r w:rsidRPr="009E5EC0">
        <w:rPr>
          <w:rFonts w:ascii="Arial" w:eastAsia="Calibri" w:hAnsi="Arial" w:cs="Arial"/>
          <w:sz w:val="28"/>
          <w:szCs w:val="28"/>
        </w:rPr>
        <w:t>Individuals with I/DD, families and professionals will report being better informed on disability services, policies and practices thus increasing their sense of choice and control in making informed choices.</w:t>
      </w:r>
    </w:p>
    <w:p w14:paraId="31FF3304" w14:textId="77777777" w:rsidR="000E6DDE" w:rsidRPr="009E5EC0" w:rsidRDefault="000E6DDE" w:rsidP="009E5EC0">
      <w:pPr>
        <w:pStyle w:val="ListParagraph"/>
        <w:numPr>
          <w:ilvl w:val="0"/>
          <w:numId w:val="27"/>
        </w:numPr>
        <w:spacing w:before="160"/>
        <w:jc w:val="both"/>
        <w:rPr>
          <w:rFonts w:ascii="Arial" w:eastAsia="Calibri" w:hAnsi="Arial" w:cs="Arial"/>
          <w:sz w:val="28"/>
          <w:szCs w:val="28"/>
        </w:rPr>
      </w:pPr>
      <w:r w:rsidRPr="009E5EC0">
        <w:rPr>
          <w:rFonts w:ascii="Arial" w:eastAsia="Calibri" w:hAnsi="Arial" w:cs="Arial"/>
          <w:sz w:val="28"/>
          <w:szCs w:val="28"/>
        </w:rPr>
        <w:t xml:space="preserve">Participation in 25 Public Awareness Events by 2026. </w:t>
      </w:r>
    </w:p>
    <w:p w14:paraId="3F7A06FA" w14:textId="77777777" w:rsidR="00855352" w:rsidRPr="009E5EC0" w:rsidRDefault="00855352" w:rsidP="009E5EC0">
      <w:pPr>
        <w:spacing w:before="160"/>
        <w:jc w:val="both"/>
        <w:rPr>
          <w:rFonts w:ascii="Arial" w:hAnsi="Arial" w:cs="Arial"/>
          <w:b/>
          <w:bCs/>
          <w:iCs/>
          <w:sz w:val="28"/>
          <w:szCs w:val="28"/>
          <w:u w:val="single"/>
        </w:rPr>
      </w:pPr>
      <w:r w:rsidRPr="009E5EC0">
        <w:rPr>
          <w:rFonts w:ascii="Arial" w:hAnsi="Arial" w:cs="Arial"/>
          <w:b/>
          <w:bCs/>
          <w:iCs/>
          <w:sz w:val="28"/>
          <w:szCs w:val="28"/>
          <w:u w:val="single"/>
        </w:rPr>
        <w:t>Activity Summary:</w:t>
      </w:r>
    </w:p>
    <w:p w14:paraId="186DF942" w14:textId="1B864186" w:rsidR="000E6DDE" w:rsidRPr="009E5EC0" w:rsidRDefault="000E6DDE" w:rsidP="009E5EC0">
      <w:pPr>
        <w:spacing w:after="120"/>
        <w:jc w:val="both"/>
        <w:rPr>
          <w:rFonts w:ascii="Arial" w:eastAsia="Calibri" w:hAnsi="Arial" w:cs="Arial"/>
          <w:kern w:val="0"/>
          <w:sz w:val="28"/>
          <w:szCs w:val="28"/>
          <w:lang w:eastAsia="en-US"/>
        </w:rPr>
      </w:pPr>
      <w:r w:rsidRPr="009E5EC0">
        <w:rPr>
          <w:rFonts w:ascii="Arial" w:eastAsia="Calibri" w:hAnsi="Arial" w:cs="Arial"/>
          <w:kern w:val="0"/>
          <w:sz w:val="28"/>
          <w:szCs w:val="28"/>
          <w:lang w:eastAsia="en-US"/>
        </w:rPr>
        <w:t xml:space="preserve">Activity A) Self-Advocacy coordinator will create and distribute a statewide quarterly newsletter in English and Spanish via email, direct mailing and social media that provides resources, information and supports in plain language on advocacy, current policy issues, health, mental health, social services, housing, transportation, employment, education, transition, quality assurance and other subjects relevant to the North, South and Rural areas of the State. </w:t>
      </w:r>
    </w:p>
    <w:p w14:paraId="4E0014C5" w14:textId="2C742B92" w:rsidR="000E6DDE" w:rsidRPr="009E5EC0" w:rsidRDefault="000E6DDE" w:rsidP="009E5EC0">
      <w:pPr>
        <w:spacing w:after="120"/>
        <w:jc w:val="both"/>
        <w:rPr>
          <w:rFonts w:ascii="Arial" w:eastAsia="Calibri" w:hAnsi="Arial" w:cs="Arial"/>
          <w:kern w:val="0"/>
          <w:sz w:val="28"/>
          <w:szCs w:val="28"/>
          <w:lang w:eastAsia="en-US"/>
        </w:rPr>
      </w:pPr>
      <w:r w:rsidRPr="009E5EC0">
        <w:rPr>
          <w:rFonts w:ascii="Arial" w:eastAsia="Calibri" w:hAnsi="Arial" w:cs="Arial"/>
          <w:kern w:val="0"/>
          <w:sz w:val="28"/>
          <w:szCs w:val="28"/>
          <w:lang w:eastAsia="en-US"/>
        </w:rPr>
        <w:t xml:space="preserve">Activity B) Self-Advocacy coordinator will regularly collect input to gauge impact and inform future newsletters. </w:t>
      </w:r>
    </w:p>
    <w:p w14:paraId="4AA74E5C" w14:textId="131A56CF" w:rsidR="000E6DDE" w:rsidRPr="009E5EC0" w:rsidRDefault="000E6DDE" w:rsidP="009E5EC0">
      <w:pPr>
        <w:spacing w:after="120"/>
        <w:jc w:val="both"/>
        <w:rPr>
          <w:rFonts w:ascii="Arial" w:eastAsia="Calibri" w:hAnsi="Arial" w:cs="Arial"/>
          <w:kern w:val="0"/>
          <w:sz w:val="28"/>
          <w:szCs w:val="28"/>
          <w:lang w:eastAsia="en-US"/>
        </w:rPr>
      </w:pPr>
      <w:r w:rsidRPr="009E5EC0">
        <w:rPr>
          <w:rFonts w:ascii="Arial" w:eastAsia="Calibri" w:hAnsi="Arial" w:cs="Arial"/>
          <w:kern w:val="0"/>
          <w:sz w:val="28"/>
          <w:szCs w:val="28"/>
          <w:lang w:eastAsia="en-US"/>
        </w:rPr>
        <w:t>Activity C) Council members and staff will participate in at least 5 Public Awareness Events in communities across the State to inform individuals with developmental disabilities, their families</w:t>
      </w:r>
      <w:r w:rsidR="00402EE7" w:rsidRPr="009E5EC0">
        <w:rPr>
          <w:rFonts w:ascii="Arial" w:eastAsia="Calibri" w:hAnsi="Arial" w:cs="Arial"/>
          <w:kern w:val="0"/>
          <w:sz w:val="28"/>
          <w:szCs w:val="28"/>
          <w:lang w:eastAsia="en-US"/>
        </w:rPr>
        <w:t>,</w:t>
      </w:r>
      <w:r w:rsidRPr="009E5EC0">
        <w:rPr>
          <w:rFonts w:ascii="Arial" w:eastAsia="Calibri" w:hAnsi="Arial" w:cs="Arial"/>
          <w:kern w:val="0"/>
          <w:sz w:val="28"/>
          <w:szCs w:val="28"/>
          <w:lang w:eastAsia="en-US"/>
        </w:rPr>
        <w:t xml:space="preserve"> and professionals about resources and/or topics of concern identified through public input for this State Plan.</w:t>
      </w:r>
    </w:p>
    <w:p w14:paraId="7F000CAC" w14:textId="77777777" w:rsidR="00770BAD" w:rsidRPr="009E5EC0" w:rsidRDefault="00F90E7A" w:rsidP="009E5EC0">
      <w:pPr>
        <w:jc w:val="both"/>
        <w:rPr>
          <w:rFonts w:ascii="Arial" w:hAnsi="Arial" w:cs="Arial"/>
          <w:b/>
          <w:bCs/>
          <w:iCs/>
          <w:sz w:val="28"/>
          <w:szCs w:val="28"/>
          <w:u w:val="single"/>
        </w:rPr>
      </w:pPr>
      <w:r w:rsidRPr="009E5EC0">
        <w:rPr>
          <w:rFonts w:ascii="Arial" w:hAnsi="Arial" w:cs="Arial"/>
          <w:b/>
          <w:bCs/>
          <w:iCs/>
          <w:sz w:val="28"/>
          <w:szCs w:val="28"/>
          <w:u w:val="single"/>
        </w:rPr>
        <w:t>Of Note</w:t>
      </w:r>
      <w:r w:rsidR="00775F04" w:rsidRPr="009E5EC0">
        <w:rPr>
          <w:rFonts w:ascii="Arial" w:hAnsi="Arial" w:cs="Arial"/>
          <w:b/>
          <w:bCs/>
          <w:iCs/>
          <w:sz w:val="28"/>
          <w:szCs w:val="28"/>
          <w:u w:val="single"/>
        </w:rPr>
        <w:t xml:space="preserve">: </w:t>
      </w:r>
    </w:p>
    <w:p w14:paraId="25EA58F2" w14:textId="1C86C392" w:rsidR="00D04541" w:rsidRPr="009E5EC0" w:rsidRDefault="00CA794F" w:rsidP="009E5EC0">
      <w:pPr>
        <w:jc w:val="both"/>
        <w:rPr>
          <w:rFonts w:ascii="Arial" w:hAnsi="Arial" w:cs="Arial"/>
          <w:b/>
          <w:bCs/>
          <w:iCs/>
          <w:sz w:val="28"/>
          <w:szCs w:val="28"/>
        </w:rPr>
      </w:pPr>
      <w:r w:rsidRPr="009E5EC0">
        <w:rPr>
          <w:rFonts w:ascii="Arial" w:hAnsi="Arial" w:cs="Arial"/>
          <w:b/>
          <w:bCs/>
          <w:iCs/>
          <w:sz w:val="28"/>
          <w:szCs w:val="28"/>
        </w:rPr>
        <w:t>Projects Manager (PM)</w:t>
      </w:r>
      <w:r w:rsidR="00B82099" w:rsidRPr="009E5EC0">
        <w:rPr>
          <w:rFonts w:ascii="Arial" w:hAnsi="Arial" w:cs="Arial"/>
          <w:b/>
          <w:bCs/>
          <w:iCs/>
          <w:sz w:val="28"/>
          <w:szCs w:val="28"/>
        </w:rPr>
        <w:t>:</w:t>
      </w:r>
    </w:p>
    <w:p w14:paraId="45BEF5D9" w14:textId="77777777" w:rsidR="009E029A" w:rsidRPr="009E5EC0" w:rsidRDefault="009E029A" w:rsidP="009E5EC0">
      <w:pPr>
        <w:jc w:val="both"/>
        <w:rPr>
          <w:rFonts w:ascii="Arial" w:hAnsi="Arial" w:cs="Arial"/>
          <w:sz w:val="28"/>
          <w:szCs w:val="28"/>
        </w:rPr>
      </w:pPr>
      <w:r w:rsidRPr="009E5EC0">
        <w:rPr>
          <w:rFonts w:ascii="Arial" w:hAnsi="Arial" w:cs="Arial"/>
          <w:sz w:val="28"/>
          <w:szCs w:val="28"/>
        </w:rPr>
        <w:t>The Nevada Governor’s Council on Developmental Disabilities (NGCDD) collaborated with AzulBlue, a nonprofit community organization based in Las Vegas, under the leadership of Director Olivia Espinoza. This engagement primarily involved AzulBlue parents and advocates, many of whom are parents of individuals with intellectual and developmental disabilities (I/DD).</w:t>
      </w:r>
    </w:p>
    <w:p w14:paraId="3E08C679" w14:textId="77777777" w:rsidR="009E029A" w:rsidRPr="009E5EC0" w:rsidRDefault="009E029A" w:rsidP="009E5EC0">
      <w:pPr>
        <w:jc w:val="both"/>
        <w:rPr>
          <w:rFonts w:ascii="Arial" w:hAnsi="Arial" w:cs="Arial"/>
          <w:sz w:val="28"/>
          <w:szCs w:val="28"/>
        </w:rPr>
      </w:pPr>
    </w:p>
    <w:p w14:paraId="49EA71F4" w14:textId="77777777" w:rsidR="009E029A" w:rsidRPr="009E5EC0" w:rsidRDefault="009E029A" w:rsidP="009E5EC0">
      <w:pPr>
        <w:jc w:val="both"/>
        <w:rPr>
          <w:rFonts w:ascii="Arial" w:hAnsi="Arial" w:cs="Arial"/>
          <w:sz w:val="28"/>
          <w:szCs w:val="28"/>
        </w:rPr>
      </w:pPr>
      <w:r w:rsidRPr="009E5EC0">
        <w:rPr>
          <w:rFonts w:ascii="Arial" w:hAnsi="Arial" w:cs="Arial"/>
          <w:sz w:val="28"/>
          <w:szCs w:val="28"/>
        </w:rPr>
        <w:t>On October 15, 2024, a town hall meeting was held to provide a platform for members of the Latinx I/DD community to express their needs and priorities as the Council develops its next five-year state plan. Approximately 25 attendees participated over the course of the 1-hour and 45-minute discussion, surpassing the initially planned one-hour timeframe due to strong engagement from participants.</w:t>
      </w:r>
    </w:p>
    <w:p w14:paraId="42227B9A" w14:textId="77777777" w:rsidR="009E029A" w:rsidRPr="009E5EC0" w:rsidRDefault="009E029A" w:rsidP="009E5EC0">
      <w:pPr>
        <w:jc w:val="both"/>
        <w:rPr>
          <w:rFonts w:ascii="Arial" w:hAnsi="Arial" w:cs="Arial"/>
          <w:b/>
          <w:bCs/>
          <w:sz w:val="28"/>
          <w:szCs w:val="28"/>
        </w:rPr>
      </w:pPr>
      <w:r w:rsidRPr="009E5EC0">
        <w:rPr>
          <w:rFonts w:ascii="Arial" w:hAnsi="Arial" w:cs="Arial"/>
          <w:b/>
          <w:bCs/>
          <w:sz w:val="28"/>
          <w:szCs w:val="28"/>
        </w:rPr>
        <w:lastRenderedPageBreak/>
        <w:t>Discussion Overview</w:t>
      </w:r>
    </w:p>
    <w:p w14:paraId="3FEC943E" w14:textId="77777777" w:rsidR="009E029A" w:rsidRPr="009E5EC0" w:rsidRDefault="009E029A" w:rsidP="009E5EC0">
      <w:pPr>
        <w:jc w:val="both"/>
        <w:rPr>
          <w:rFonts w:ascii="Arial" w:hAnsi="Arial" w:cs="Arial"/>
          <w:sz w:val="28"/>
          <w:szCs w:val="28"/>
        </w:rPr>
      </w:pPr>
      <w:r w:rsidRPr="009E5EC0">
        <w:rPr>
          <w:rFonts w:ascii="Arial" w:hAnsi="Arial" w:cs="Arial"/>
          <w:sz w:val="28"/>
          <w:szCs w:val="28"/>
        </w:rPr>
        <w:t>The meeting began with an introduction to NGCDD, including its mission and role in supporting the community. Although NGCDD does not provide direct services, it funds external organizations that offer crucial supports to the I/DD community and provides education and resources. The discussion yielded valuable insights into the needs and challenges faced by the Latinx I/DD community.</w:t>
      </w:r>
    </w:p>
    <w:p w14:paraId="4908460A" w14:textId="77777777" w:rsidR="009E029A" w:rsidRPr="009E5EC0" w:rsidRDefault="009E029A" w:rsidP="009E5EC0">
      <w:pPr>
        <w:jc w:val="both"/>
        <w:rPr>
          <w:rFonts w:ascii="Arial" w:hAnsi="Arial" w:cs="Arial"/>
          <w:sz w:val="28"/>
          <w:szCs w:val="28"/>
        </w:rPr>
      </w:pPr>
    </w:p>
    <w:p w14:paraId="71FFEB6F" w14:textId="77777777" w:rsidR="009E029A" w:rsidRPr="009E5EC0" w:rsidRDefault="009E029A" w:rsidP="009E5EC0">
      <w:pPr>
        <w:jc w:val="both"/>
        <w:rPr>
          <w:rFonts w:ascii="Arial" w:hAnsi="Arial" w:cs="Arial"/>
          <w:b/>
          <w:bCs/>
          <w:sz w:val="28"/>
          <w:szCs w:val="28"/>
        </w:rPr>
      </w:pPr>
      <w:r w:rsidRPr="009E5EC0">
        <w:rPr>
          <w:rFonts w:ascii="Arial" w:hAnsi="Arial" w:cs="Arial"/>
          <w:b/>
          <w:bCs/>
          <w:sz w:val="28"/>
          <w:szCs w:val="28"/>
        </w:rPr>
        <w:t>Key Concerns Identified</w:t>
      </w:r>
    </w:p>
    <w:p w14:paraId="01F7E429" w14:textId="77777777" w:rsidR="009E029A" w:rsidRPr="009E5EC0" w:rsidRDefault="009E029A" w:rsidP="009E5EC0">
      <w:pPr>
        <w:numPr>
          <w:ilvl w:val="0"/>
          <w:numId w:val="31"/>
        </w:numPr>
        <w:jc w:val="both"/>
        <w:rPr>
          <w:rFonts w:ascii="Arial" w:hAnsi="Arial" w:cs="Arial"/>
          <w:sz w:val="28"/>
          <w:szCs w:val="28"/>
        </w:rPr>
      </w:pPr>
      <w:r w:rsidRPr="009E5EC0">
        <w:rPr>
          <w:rFonts w:ascii="Arial" w:hAnsi="Arial" w:cs="Arial"/>
          <w:b/>
          <w:bCs/>
          <w:sz w:val="28"/>
          <w:szCs w:val="28"/>
        </w:rPr>
        <w:t>Education and Teacher Preparedness</w:t>
      </w:r>
    </w:p>
    <w:p w14:paraId="1DF89C7D" w14:textId="77777777" w:rsidR="009E029A" w:rsidRPr="009E5EC0" w:rsidRDefault="009E029A" w:rsidP="009E5EC0">
      <w:pPr>
        <w:numPr>
          <w:ilvl w:val="1"/>
          <w:numId w:val="31"/>
        </w:numPr>
        <w:jc w:val="both"/>
        <w:rPr>
          <w:rFonts w:ascii="Arial" w:hAnsi="Arial" w:cs="Arial"/>
          <w:sz w:val="28"/>
          <w:szCs w:val="28"/>
        </w:rPr>
      </w:pPr>
      <w:r w:rsidRPr="009E5EC0">
        <w:rPr>
          <w:rFonts w:ascii="Arial" w:hAnsi="Arial" w:cs="Arial"/>
          <w:sz w:val="28"/>
          <w:szCs w:val="28"/>
        </w:rPr>
        <w:t>Parents emphasized the need for better training for educators in managing student behaviors effectively.</w:t>
      </w:r>
    </w:p>
    <w:p w14:paraId="6598259A" w14:textId="77777777" w:rsidR="009E029A" w:rsidRPr="009E5EC0" w:rsidRDefault="009E029A" w:rsidP="009E5EC0">
      <w:pPr>
        <w:numPr>
          <w:ilvl w:val="1"/>
          <w:numId w:val="31"/>
        </w:numPr>
        <w:jc w:val="both"/>
        <w:rPr>
          <w:rFonts w:ascii="Arial" w:hAnsi="Arial" w:cs="Arial"/>
          <w:sz w:val="28"/>
          <w:szCs w:val="28"/>
        </w:rPr>
      </w:pPr>
      <w:r w:rsidRPr="009E5EC0">
        <w:rPr>
          <w:rFonts w:ascii="Arial" w:hAnsi="Arial" w:cs="Arial"/>
          <w:sz w:val="28"/>
          <w:szCs w:val="28"/>
        </w:rPr>
        <w:t>Concerns were raised about instances of mistreatment and abuse within classrooms.</w:t>
      </w:r>
    </w:p>
    <w:p w14:paraId="18E76CA6" w14:textId="77777777" w:rsidR="009E029A" w:rsidRPr="009E5EC0" w:rsidRDefault="009E029A" w:rsidP="009E5EC0">
      <w:pPr>
        <w:numPr>
          <w:ilvl w:val="1"/>
          <w:numId w:val="31"/>
        </w:numPr>
        <w:jc w:val="both"/>
        <w:rPr>
          <w:rFonts w:ascii="Arial" w:hAnsi="Arial" w:cs="Arial"/>
          <w:sz w:val="28"/>
          <w:szCs w:val="28"/>
        </w:rPr>
      </w:pPr>
      <w:r w:rsidRPr="009E5EC0">
        <w:rPr>
          <w:rFonts w:ascii="Arial" w:hAnsi="Arial" w:cs="Arial"/>
          <w:sz w:val="28"/>
          <w:szCs w:val="28"/>
        </w:rPr>
        <w:t>Many advocated for the installation of cameras in classrooms to ensure student safety, particularly for nonverbal individuals who cannot report abuse.</w:t>
      </w:r>
    </w:p>
    <w:p w14:paraId="013FDEC5" w14:textId="77777777" w:rsidR="009E029A" w:rsidRPr="009E5EC0" w:rsidRDefault="009E029A" w:rsidP="009E5EC0">
      <w:pPr>
        <w:numPr>
          <w:ilvl w:val="0"/>
          <w:numId w:val="31"/>
        </w:numPr>
        <w:jc w:val="both"/>
        <w:rPr>
          <w:rFonts w:ascii="Arial" w:hAnsi="Arial" w:cs="Arial"/>
          <w:sz w:val="28"/>
          <w:szCs w:val="28"/>
        </w:rPr>
      </w:pPr>
      <w:r w:rsidRPr="009E5EC0">
        <w:rPr>
          <w:rFonts w:ascii="Arial" w:hAnsi="Arial" w:cs="Arial"/>
          <w:b/>
          <w:bCs/>
          <w:sz w:val="28"/>
          <w:szCs w:val="28"/>
        </w:rPr>
        <w:t>First Responder Training</w:t>
      </w:r>
    </w:p>
    <w:p w14:paraId="0A51E377" w14:textId="77777777" w:rsidR="009E029A" w:rsidRPr="009E5EC0" w:rsidRDefault="009E029A" w:rsidP="009E5EC0">
      <w:pPr>
        <w:numPr>
          <w:ilvl w:val="1"/>
          <w:numId w:val="31"/>
        </w:numPr>
        <w:jc w:val="both"/>
        <w:rPr>
          <w:rFonts w:ascii="Arial" w:hAnsi="Arial" w:cs="Arial"/>
          <w:sz w:val="28"/>
          <w:szCs w:val="28"/>
        </w:rPr>
      </w:pPr>
      <w:r w:rsidRPr="009E5EC0">
        <w:rPr>
          <w:rFonts w:ascii="Arial" w:hAnsi="Arial" w:cs="Arial"/>
          <w:sz w:val="28"/>
          <w:szCs w:val="28"/>
        </w:rPr>
        <w:t>The community called for increased education and training for first responders on de-escalation techniques and appropriate interactions with individuals with I/DD.</w:t>
      </w:r>
    </w:p>
    <w:p w14:paraId="0290130B" w14:textId="77777777" w:rsidR="009E029A" w:rsidRPr="009E5EC0" w:rsidRDefault="009E029A" w:rsidP="009E5EC0">
      <w:pPr>
        <w:numPr>
          <w:ilvl w:val="1"/>
          <w:numId w:val="31"/>
        </w:numPr>
        <w:jc w:val="both"/>
        <w:rPr>
          <w:rFonts w:ascii="Arial" w:hAnsi="Arial" w:cs="Arial"/>
          <w:sz w:val="28"/>
          <w:szCs w:val="28"/>
        </w:rPr>
      </w:pPr>
      <w:r w:rsidRPr="009E5EC0">
        <w:rPr>
          <w:rFonts w:ascii="Arial" w:hAnsi="Arial" w:cs="Arial"/>
          <w:sz w:val="28"/>
          <w:szCs w:val="28"/>
        </w:rPr>
        <w:t>There was concern over the use of handcuffing in situations that could be handled with more understanding and compassion.</w:t>
      </w:r>
    </w:p>
    <w:p w14:paraId="6C373E8F" w14:textId="77777777" w:rsidR="009E029A" w:rsidRPr="009E5EC0" w:rsidRDefault="009E029A" w:rsidP="009E5EC0">
      <w:pPr>
        <w:numPr>
          <w:ilvl w:val="1"/>
          <w:numId w:val="31"/>
        </w:numPr>
        <w:jc w:val="both"/>
        <w:rPr>
          <w:rFonts w:ascii="Arial" w:hAnsi="Arial" w:cs="Arial"/>
          <w:sz w:val="28"/>
          <w:szCs w:val="28"/>
        </w:rPr>
      </w:pPr>
      <w:r w:rsidRPr="009E5EC0">
        <w:rPr>
          <w:rFonts w:ascii="Arial" w:hAnsi="Arial" w:cs="Arial"/>
          <w:sz w:val="28"/>
          <w:szCs w:val="28"/>
        </w:rPr>
        <w:t>The Council provided information about Justin Hope’s advocacy efforts and committed to investigating why certain counties, including Clark County, have not implemented necessary training.</w:t>
      </w:r>
    </w:p>
    <w:p w14:paraId="1E67E6EE" w14:textId="77777777" w:rsidR="009E029A" w:rsidRPr="009E5EC0" w:rsidRDefault="009E029A" w:rsidP="009E5EC0">
      <w:pPr>
        <w:numPr>
          <w:ilvl w:val="0"/>
          <w:numId w:val="31"/>
        </w:numPr>
        <w:jc w:val="both"/>
        <w:rPr>
          <w:rFonts w:ascii="Arial" w:hAnsi="Arial" w:cs="Arial"/>
          <w:sz w:val="28"/>
          <w:szCs w:val="28"/>
        </w:rPr>
      </w:pPr>
      <w:r w:rsidRPr="009E5EC0">
        <w:rPr>
          <w:rFonts w:ascii="Arial" w:hAnsi="Arial" w:cs="Arial"/>
          <w:b/>
          <w:bCs/>
          <w:sz w:val="28"/>
          <w:szCs w:val="28"/>
        </w:rPr>
        <w:t>Services and Activities for Older Children and Adults with I/DD</w:t>
      </w:r>
    </w:p>
    <w:p w14:paraId="13130BB6" w14:textId="77777777" w:rsidR="009E029A" w:rsidRPr="009E5EC0" w:rsidRDefault="009E029A" w:rsidP="009E5EC0">
      <w:pPr>
        <w:numPr>
          <w:ilvl w:val="1"/>
          <w:numId w:val="31"/>
        </w:numPr>
        <w:jc w:val="both"/>
        <w:rPr>
          <w:rFonts w:ascii="Arial" w:hAnsi="Arial" w:cs="Arial"/>
          <w:sz w:val="28"/>
          <w:szCs w:val="28"/>
        </w:rPr>
      </w:pPr>
      <w:r w:rsidRPr="009E5EC0">
        <w:rPr>
          <w:rFonts w:ascii="Arial" w:hAnsi="Arial" w:cs="Arial"/>
          <w:sz w:val="28"/>
          <w:szCs w:val="28"/>
        </w:rPr>
        <w:t>Parents reported a lack of adequate services and recreational activities.</w:t>
      </w:r>
    </w:p>
    <w:p w14:paraId="5CB4F106" w14:textId="77777777" w:rsidR="009E029A" w:rsidRPr="009E5EC0" w:rsidRDefault="009E029A" w:rsidP="009E5EC0">
      <w:pPr>
        <w:numPr>
          <w:ilvl w:val="1"/>
          <w:numId w:val="31"/>
        </w:numPr>
        <w:jc w:val="both"/>
        <w:rPr>
          <w:rFonts w:ascii="Arial" w:hAnsi="Arial" w:cs="Arial"/>
          <w:sz w:val="28"/>
          <w:szCs w:val="28"/>
        </w:rPr>
      </w:pPr>
      <w:r w:rsidRPr="009E5EC0">
        <w:rPr>
          <w:rFonts w:ascii="Arial" w:hAnsi="Arial" w:cs="Arial"/>
          <w:sz w:val="28"/>
          <w:szCs w:val="28"/>
        </w:rPr>
        <w:t>Concerns were raised about the affordability of programs, with requests for free or low-cost activities such as swimming lessons.</w:t>
      </w:r>
    </w:p>
    <w:p w14:paraId="248F5DF4" w14:textId="77777777" w:rsidR="009E029A" w:rsidRPr="009E5EC0" w:rsidRDefault="009E029A" w:rsidP="009E5EC0">
      <w:pPr>
        <w:numPr>
          <w:ilvl w:val="0"/>
          <w:numId w:val="31"/>
        </w:numPr>
        <w:jc w:val="both"/>
        <w:rPr>
          <w:rFonts w:ascii="Arial" w:hAnsi="Arial" w:cs="Arial"/>
          <w:sz w:val="28"/>
          <w:szCs w:val="28"/>
        </w:rPr>
      </w:pPr>
      <w:r w:rsidRPr="009E5EC0">
        <w:rPr>
          <w:rFonts w:ascii="Arial" w:hAnsi="Arial" w:cs="Arial"/>
          <w:b/>
          <w:bCs/>
          <w:sz w:val="28"/>
          <w:szCs w:val="28"/>
        </w:rPr>
        <w:t>Legislative and Advocacy Challenges</w:t>
      </w:r>
    </w:p>
    <w:p w14:paraId="2B142D43" w14:textId="77777777" w:rsidR="009E029A" w:rsidRPr="009E5EC0" w:rsidRDefault="009E029A" w:rsidP="009E5EC0">
      <w:pPr>
        <w:numPr>
          <w:ilvl w:val="1"/>
          <w:numId w:val="31"/>
        </w:numPr>
        <w:jc w:val="both"/>
        <w:rPr>
          <w:rFonts w:ascii="Arial" w:hAnsi="Arial" w:cs="Arial"/>
          <w:sz w:val="28"/>
          <w:szCs w:val="28"/>
        </w:rPr>
      </w:pPr>
      <w:r w:rsidRPr="009E5EC0">
        <w:rPr>
          <w:rFonts w:ascii="Arial" w:hAnsi="Arial" w:cs="Arial"/>
          <w:sz w:val="28"/>
          <w:szCs w:val="28"/>
        </w:rPr>
        <w:t>Discussion included a BDR (FA-11 form) introduced to the legislature but lacking proper backing.</w:t>
      </w:r>
    </w:p>
    <w:p w14:paraId="40193217" w14:textId="77777777" w:rsidR="009E029A" w:rsidRPr="009E5EC0" w:rsidRDefault="009E029A" w:rsidP="009E5EC0">
      <w:pPr>
        <w:numPr>
          <w:ilvl w:val="1"/>
          <w:numId w:val="31"/>
        </w:numPr>
        <w:jc w:val="both"/>
        <w:rPr>
          <w:rFonts w:ascii="Arial" w:hAnsi="Arial" w:cs="Arial"/>
          <w:sz w:val="28"/>
          <w:szCs w:val="28"/>
        </w:rPr>
      </w:pPr>
      <w:r w:rsidRPr="009E5EC0">
        <w:rPr>
          <w:rFonts w:ascii="Arial" w:hAnsi="Arial" w:cs="Arial"/>
          <w:sz w:val="28"/>
          <w:szCs w:val="28"/>
        </w:rPr>
        <w:t>Parents were encouraged to actively participate in the legislative process by testifying and advocating for their concerns.</w:t>
      </w:r>
    </w:p>
    <w:p w14:paraId="21A37286" w14:textId="77777777" w:rsidR="009E029A" w:rsidRPr="009E5EC0" w:rsidRDefault="009E029A" w:rsidP="009E5EC0">
      <w:pPr>
        <w:numPr>
          <w:ilvl w:val="1"/>
          <w:numId w:val="31"/>
        </w:numPr>
        <w:jc w:val="both"/>
        <w:rPr>
          <w:rFonts w:ascii="Arial" w:hAnsi="Arial" w:cs="Arial"/>
          <w:sz w:val="28"/>
          <w:szCs w:val="28"/>
        </w:rPr>
      </w:pPr>
      <w:r w:rsidRPr="009E5EC0">
        <w:rPr>
          <w:rFonts w:ascii="Arial" w:hAnsi="Arial" w:cs="Arial"/>
          <w:sz w:val="28"/>
          <w:szCs w:val="28"/>
        </w:rPr>
        <w:t>There were frustrations about pediatricians’ reluctance to complete necessary forms for I/DD diagnoses, leading to delays in services.</w:t>
      </w:r>
    </w:p>
    <w:p w14:paraId="166D542D" w14:textId="77777777" w:rsidR="009E029A" w:rsidRPr="009E5EC0" w:rsidRDefault="009E029A" w:rsidP="009E5EC0">
      <w:pPr>
        <w:numPr>
          <w:ilvl w:val="0"/>
          <w:numId w:val="31"/>
        </w:numPr>
        <w:jc w:val="both"/>
        <w:rPr>
          <w:rFonts w:ascii="Arial" w:hAnsi="Arial" w:cs="Arial"/>
          <w:sz w:val="28"/>
          <w:szCs w:val="28"/>
        </w:rPr>
      </w:pPr>
      <w:r w:rsidRPr="009E5EC0">
        <w:rPr>
          <w:rFonts w:ascii="Arial" w:hAnsi="Arial" w:cs="Arial"/>
          <w:b/>
          <w:bCs/>
          <w:sz w:val="28"/>
          <w:szCs w:val="28"/>
        </w:rPr>
        <w:t>Access to Therapy Services in Schools</w:t>
      </w:r>
    </w:p>
    <w:p w14:paraId="7B42FF7C" w14:textId="77777777" w:rsidR="009E029A" w:rsidRPr="009E5EC0" w:rsidRDefault="009E029A" w:rsidP="009E5EC0">
      <w:pPr>
        <w:numPr>
          <w:ilvl w:val="1"/>
          <w:numId w:val="31"/>
        </w:numPr>
        <w:jc w:val="both"/>
        <w:rPr>
          <w:rFonts w:ascii="Arial" w:hAnsi="Arial" w:cs="Arial"/>
          <w:sz w:val="28"/>
          <w:szCs w:val="28"/>
        </w:rPr>
      </w:pPr>
      <w:r w:rsidRPr="009E5EC0">
        <w:rPr>
          <w:rFonts w:ascii="Arial" w:hAnsi="Arial" w:cs="Arial"/>
          <w:sz w:val="28"/>
          <w:szCs w:val="28"/>
        </w:rPr>
        <w:t>Families expressed the need for in-classroom, one-on-one therapy to prevent conflicts between school attendance and therapy sessions.</w:t>
      </w:r>
    </w:p>
    <w:p w14:paraId="545040A4" w14:textId="77777777" w:rsidR="009E029A" w:rsidRPr="009E5EC0" w:rsidRDefault="009E029A" w:rsidP="009E5EC0">
      <w:pPr>
        <w:numPr>
          <w:ilvl w:val="0"/>
          <w:numId w:val="31"/>
        </w:numPr>
        <w:jc w:val="both"/>
        <w:rPr>
          <w:rFonts w:ascii="Arial" w:hAnsi="Arial" w:cs="Arial"/>
          <w:sz w:val="28"/>
          <w:szCs w:val="28"/>
        </w:rPr>
      </w:pPr>
      <w:r w:rsidRPr="009E5EC0">
        <w:rPr>
          <w:rFonts w:ascii="Arial" w:hAnsi="Arial" w:cs="Arial"/>
          <w:b/>
          <w:bCs/>
          <w:sz w:val="28"/>
          <w:szCs w:val="28"/>
        </w:rPr>
        <w:t>Legal Assistance and Advocacy Support</w:t>
      </w:r>
    </w:p>
    <w:p w14:paraId="25CCB284" w14:textId="77777777" w:rsidR="009E029A" w:rsidRPr="009E5EC0" w:rsidRDefault="009E029A" w:rsidP="009E5EC0">
      <w:pPr>
        <w:numPr>
          <w:ilvl w:val="1"/>
          <w:numId w:val="31"/>
        </w:numPr>
        <w:jc w:val="both"/>
        <w:rPr>
          <w:rFonts w:ascii="Arial" w:hAnsi="Arial" w:cs="Arial"/>
          <w:sz w:val="28"/>
          <w:szCs w:val="28"/>
        </w:rPr>
      </w:pPr>
      <w:r w:rsidRPr="009E5EC0">
        <w:rPr>
          <w:rFonts w:ascii="Arial" w:hAnsi="Arial" w:cs="Arial"/>
          <w:sz w:val="28"/>
          <w:szCs w:val="28"/>
        </w:rPr>
        <w:t>Concerns were raised about the Nevada Disability Advocacy and Law Center (NDALC) not providing adequate legal support for I/DD-related issues.</w:t>
      </w:r>
    </w:p>
    <w:p w14:paraId="38E92AC0" w14:textId="77777777" w:rsidR="009E029A" w:rsidRPr="009E5EC0" w:rsidRDefault="009E029A" w:rsidP="009E5EC0">
      <w:pPr>
        <w:numPr>
          <w:ilvl w:val="0"/>
          <w:numId w:val="31"/>
        </w:numPr>
        <w:jc w:val="both"/>
        <w:rPr>
          <w:rFonts w:ascii="Arial" w:hAnsi="Arial" w:cs="Arial"/>
          <w:sz w:val="28"/>
          <w:szCs w:val="28"/>
        </w:rPr>
      </w:pPr>
      <w:r w:rsidRPr="009E5EC0">
        <w:rPr>
          <w:rFonts w:ascii="Arial" w:hAnsi="Arial" w:cs="Arial"/>
          <w:b/>
          <w:bCs/>
          <w:sz w:val="28"/>
          <w:szCs w:val="28"/>
        </w:rPr>
        <w:t>Direct Care Provider Shortages and Transition Services</w:t>
      </w:r>
    </w:p>
    <w:p w14:paraId="6419D573" w14:textId="77777777" w:rsidR="009E029A" w:rsidRPr="009E5EC0" w:rsidRDefault="009E029A" w:rsidP="009E5EC0">
      <w:pPr>
        <w:numPr>
          <w:ilvl w:val="1"/>
          <w:numId w:val="31"/>
        </w:numPr>
        <w:jc w:val="both"/>
        <w:rPr>
          <w:rFonts w:ascii="Arial" w:hAnsi="Arial" w:cs="Arial"/>
          <w:sz w:val="28"/>
          <w:szCs w:val="28"/>
        </w:rPr>
      </w:pPr>
      <w:r w:rsidRPr="009E5EC0">
        <w:rPr>
          <w:rFonts w:ascii="Arial" w:hAnsi="Arial" w:cs="Arial"/>
          <w:sz w:val="28"/>
          <w:szCs w:val="28"/>
        </w:rPr>
        <w:lastRenderedPageBreak/>
        <w:t>Parents cited insufficient wages for direct care providers as a major barrier to service availability.</w:t>
      </w:r>
    </w:p>
    <w:p w14:paraId="4E1E847A" w14:textId="77777777" w:rsidR="009E029A" w:rsidRPr="009E5EC0" w:rsidRDefault="009E029A" w:rsidP="009E5EC0">
      <w:pPr>
        <w:numPr>
          <w:ilvl w:val="1"/>
          <w:numId w:val="31"/>
        </w:numPr>
        <w:jc w:val="both"/>
        <w:rPr>
          <w:rFonts w:ascii="Arial" w:hAnsi="Arial" w:cs="Arial"/>
          <w:sz w:val="28"/>
          <w:szCs w:val="28"/>
        </w:rPr>
      </w:pPr>
      <w:r w:rsidRPr="009E5EC0">
        <w:rPr>
          <w:rFonts w:ascii="Arial" w:hAnsi="Arial" w:cs="Arial"/>
          <w:sz w:val="28"/>
          <w:szCs w:val="28"/>
        </w:rPr>
        <w:t>A lack of adequate transition services for individuals aging out of school-based programs was also highlighted.</w:t>
      </w:r>
    </w:p>
    <w:p w14:paraId="76AF0123" w14:textId="77777777" w:rsidR="009E029A" w:rsidRPr="009E5EC0" w:rsidRDefault="009E029A" w:rsidP="009E5EC0">
      <w:pPr>
        <w:ind w:left="1440"/>
        <w:jc w:val="both"/>
        <w:rPr>
          <w:rFonts w:ascii="Arial" w:hAnsi="Arial" w:cs="Arial"/>
          <w:sz w:val="28"/>
          <w:szCs w:val="28"/>
        </w:rPr>
      </w:pPr>
    </w:p>
    <w:p w14:paraId="03CD2526" w14:textId="77777777" w:rsidR="009E029A" w:rsidRPr="009E5EC0" w:rsidRDefault="009E029A" w:rsidP="009E5EC0">
      <w:pPr>
        <w:jc w:val="both"/>
        <w:rPr>
          <w:rFonts w:ascii="Arial" w:hAnsi="Arial" w:cs="Arial"/>
          <w:b/>
          <w:bCs/>
          <w:sz w:val="28"/>
          <w:szCs w:val="28"/>
        </w:rPr>
      </w:pPr>
      <w:r w:rsidRPr="009E5EC0">
        <w:rPr>
          <w:rFonts w:ascii="Arial" w:hAnsi="Arial" w:cs="Arial"/>
          <w:b/>
          <w:bCs/>
          <w:sz w:val="28"/>
          <w:szCs w:val="28"/>
        </w:rPr>
        <w:t>Ongoing Statewide Town Hall Meetings</w:t>
      </w:r>
    </w:p>
    <w:p w14:paraId="7016DAB3" w14:textId="1A2371D5" w:rsidR="009E029A" w:rsidRPr="009E5EC0" w:rsidRDefault="009E029A" w:rsidP="009E5EC0">
      <w:pPr>
        <w:jc w:val="both"/>
        <w:rPr>
          <w:rFonts w:ascii="Arial" w:hAnsi="Arial" w:cs="Arial"/>
          <w:sz w:val="28"/>
          <w:szCs w:val="28"/>
        </w:rPr>
      </w:pPr>
      <w:r w:rsidRPr="009E5EC0">
        <w:rPr>
          <w:rFonts w:ascii="Arial" w:hAnsi="Arial" w:cs="Arial"/>
          <w:sz w:val="28"/>
          <w:szCs w:val="28"/>
        </w:rPr>
        <w:t xml:space="preserve">In addition to the October 15 town hall, NGCDD continued hosting virtual statewide town halls on October 3 and December 18, 2024. Information about the outcomes of the town halls is available in the town hall report. </w:t>
      </w:r>
    </w:p>
    <w:p w14:paraId="6998E1B7" w14:textId="77777777" w:rsidR="009E029A" w:rsidRPr="009E5EC0" w:rsidRDefault="009E029A" w:rsidP="009E5EC0">
      <w:pPr>
        <w:jc w:val="both"/>
        <w:rPr>
          <w:rFonts w:ascii="Arial" w:hAnsi="Arial" w:cs="Arial"/>
          <w:sz w:val="28"/>
          <w:szCs w:val="28"/>
        </w:rPr>
      </w:pPr>
    </w:p>
    <w:p w14:paraId="75884423" w14:textId="77777777" w:rsidR="009E029A" w:rsidRPr="009E5EC0" w:rsidRDefault="009E029A" w:rsidP="009E5EC0">
      <w:pPr>
        <w:jc w:val="both"/>
        <w:rPr>
          <w:rFonts w:ascii="Arial" w:hAnsi="Arial" w:cs="Arial"/>
          <w:b/>
          <w:bCs/>
          <w:sz w:val="28"/>
          <w:szCs w:val="28"/>
        </w:rPr>
      </w:pPr>
      <w:r w:rsidRPr="009E5EC0">
        <w:rPr>
          <w:rFonts w:ascii="Arial" w:hAnsi="Arial" w:cs="Arial"/>
          <w:b/>
          <w:bCs/>
          <w:sz w:val="28"/>
          <w:szCs w:val="28"/>
        </w:rPr>
        <w:t>State of the States in Intellectual and Developmental Disabilities Training</w:t>
      </w:r>
    </w:p>
    <w:p w14:paraId="07AAF159" w14:textId="77777777" w:rsidR="009E029A" w:rsidRPr="009E5EC0" w:rsidRDefault="009E029A" w:rsidP="009E5EC0">
      <w:pPr>
        <w:jc w:val="both"/>
        <w:rPr>
          <w:rFonts w:ascii="Arial" w:hAnsi="Arial" w:cs="Arial"/>
          <w:sz w:val="28"/>
          <w:szCs w:val="28"/>
        </w:rPr>
      </w:pPr>
      <w:r w:rsidRPr="009E5EC0">
        <w:rPr>
          <w:rFonts w:ascii="Arial" w:hAnsi="Arial" w:cs="Arial"/>
          <w:sz w:val="28"/>
          <w:szCs w:val="28"/>
        </w:rPr>
        <w:t>On November 22, 2024, NGCDD staff attended the ITACC/NACDD Training Series webinar, focusing on:</w:t>
      </w:r>
    </w:p>
    <w:p w14:paraId="43F995E9" w14:textId="77777777" w:rsidR="009E029A" w:rsidRPr="009E5EC0" w:rsidRDefault="009E029A" w:rsidP="009E5EC0">
      <w:pPr>
        <w:numPr>
          <w:ilvl w:val="0"/>
          <w:numId w:val="33"/>
        </w:numPr>
        <w:jc w:val="both"/>
        <w:rPr>
          <w:rFonts w:ascii="Arial" w:hAnsi="Arial" w:cs="Arial"/>
          <w:sz w:val="28"/>
          <w:szCs w:val="28"/>
        </w:rPr>
      </w:pPr>
      <w:r w:rsidRPr="009E5EC0">
        <w:rPr>
          <w:rFonts w:ascii="Arial" w:hAnsi="Arial" w:cs="Arial"/>
          <w:sz w:val="28"/>
          <w:szCs w:val="28"/>
        </w:rPr>
        <w:t>Understanding national I/DD data</w:t>
      </w:r>
    </w:p>
    <w:p w14:paraId="58F8D66C" w14:textId="77777777" w:rsidR="009E029A" w:rsidRPr="009E5EC0" w:rsidRDefault="009E029A" w:rsidP="009E5EC0">
      <w:pPr>
        <w:numPr>
          <w:ilvl w:val="0"/>
          <w:numId w:val="33"/>
        </w:numPr>
        <w:jc w:val="both"/>
        <w:rPr>
          <w:rFonts w:ascii="Arial" w:hAnsi="Arial" w:cs="Arial"/>
          <w:sz w:val="28"/>
          <w:szCs w:val="28"/>
        </w:rPr>
      </w:pPr>
      <w:r w:rsidRPr="009E5EC0">
        <w:rPr>
          <w:rFonts w:ascii="Arial" w:hAnsi="Arial" w:cs="Arial"/>
          <w:sz w:val="28"/>
          <w:szCs w:val="28"/>
        </w:rPr>
        <w:t>Enhancing data literacy</w:t>
      </w:r>
    </w:p>
    <w:p w14:paraId="5D46D1B6" w14:textId="77777777" w:rsidR="009E029A" w:rsidRPr="009E5EC0" w:rsidRDefault="009E029A" w:rsidP="009E5EC0">
      <w:pPr>
        <w:numPr>
          <w:ilvl w:val="0"/>
          <w:numId w:val="33"/>
        </w:numPr>
        <w:jc w:val="both"/>
        <w:rPr>
          <w:rFonts w:ascii="Arial" w:hAnsi="Arial" w:cs="Arial"/>
          <w:sz w:val="28"/>
          <w:szCs w:val="28"/>
        </w:rPr>
      </w:pPr>
      <w:r w:rsidRPr="009E5EC0">
        <w:rPr>
          <w:rFonts w:ascii="Arial" w:hAnsi="Arial" w:cs="Arial"/>
          <w:sz w:val="28"/>
          <w:szCs w:val="28"/>
        </w:rPr>
        <w:t>Improving data accessibility</w:t>
      </w:r>
    </w:p>
    <w:p w14:paraId="00E82337" w14:textId="77777777" w:rsidR="009E029A" w:rsidRPr="009E5EC0" w:rsidRDefault="009E029A" w:rsidP="009E5EC0">
      <w:pPr>
        <w:numPr>
          <w:ilvl w:val="0"/>
          <w:numId w:val="33"/>
        </w:numPr>
        <w:jc w:val="both"/>
        <w:rPr>
          <w:rFonts w:ascii="Arial" w:hAnsi="Arial" w:cs="Arial"/>
          <w:sz w:val="28"/>
          <w:szCs w:val="28"/>
        </w:rPr>
      </w:pPr>
      <w:r w:rsidRPr="009E5EC0">
        <w:rPr>
          <w:rFonts w:ascii="Arial" w:hAnsi="Arial" w:cs="Arial"/>
          <w:sz w:val="28"/>
          <w:szCs w:val="28"/>
        </w:rPr>
        <w:t>Utilizing data for storytelling and advocacy</w:t>
      </w:r>
    </w:p>
    <w:p w14:paraId="649B9E44" w14:textId="77777777" w:rsidR="009E029A" w:rsidRPr="009E5EC0" w:rsidRDefault="009E029A" w:rsidP="009E5EC0">
      <w:pPr>
        <w:jc w:val="both"/>
        <w:rPr>
          <w:rFonts w:ascii="Arial" w:hAnsi="Arial" w:cs="Arial"/>
          <w:sz w:val="28"/>
          <w:szCs w:val="28"/>
        </w:rPr>
      </w:pPr>
      <w:r w:rsidRPr="009E5EC0">
        <w:rPr>
          <w:rFonts w:ascii="Arial" w:hAnsi="Arial" w:cs="Arial"/>
          <w:sz w:val="28"/>
          <w:szCs w:val="28"/>
        </w:rPr>
        <w:t>These initiatives are instrumental in equipping Council members with the tools necessary to drive meaningful policy change and community support.</w:t>
      </w:r>
    </w:p>
    <w:p w14:paraId="7CEF5046" w14:textId="77777777" w:rsidR="00B82099" w:rsidRPr="009E5EC0" w:rsidRDefault="00B82099" w:rsidP="009E5EC0">
      <w:pPr>
        <w:jc w:val="both"/>
        <w:rPr>
          <w:rFonts w:ascii="Arial" w:hAnsi="Arial" w:cs="Arial"/>
          <w:sz w:val="28"/>
          <w:szCs w:val="28"/>
        </w:rPr>
      </w:pPr>
    </w:p>
    <w:p w14:paraId="4FBCF4D4" w14:textId="2C66E8D7" w:rsidR="00B8354F" w:rsidRPr="009E5EC0" w:rsidRDefault="00B82099" w:rsidP="009E5EC0">
      <w:pPr>
        <w:jc w:val="both"/>
        <w:rPr>
          <w:rFonts w:ascii="Arial" w:hAnsi="Arial" w:cs="Arial"/>
          <w:b/>
          <w:bCs/>
          <w:sz w:val="28"/>
          <w:szCs w:val="28"/>
        </w:rPr>
      </w:pPr>
      <w:r w:rsidRPr="009E5EC0">
        <w:rPr>
          <w:rFonts w:ascii="Arial" w:hAnsi="Arial" w:cs="Arial"/>
          <w:b/>
          <w:bCs/>
          <w:sz w:val="28"/>
          <w:szCs w:val="28"/>
        </w:rPr>
        <w:t>Outreach and Fiscal Manager (OFM)</w:t>
      </w:r>
      <w:r w:rsidR="00B8354F" w:rsidRPr="009E5EC0">
        <w:rPr>
          <w:rFonts w:ascii="Arial" w:hAnsi="Arial" w:cs="Arial"/>
          <w:b/>
          <w:bCs/>
          <w:sz w:val="28"/>
          <w:szCs w:val="28"/>
        </w:rPr>
        <w:t>:</w:t>
      </w:r>
    </w:p>
    <w:p w14:paraId="78C8A1D6" w14:textId="60117E2C" w:rsidR="00003FF6" w:rsidRPr="009E5EC0" w:rsidRDefault="00003FF6" w:rsidP="009E5EC0">
      <w:pPr>
        <w:pStyle w:val="Heading2"/>
        <w:jc w:val="both"/>
        <w:rPr>
          <w:b w:val="0"/>
          <w:bCs w:val="0"/>
          <w:szCs w:val="28"/>
        </w:rPr>
      </w:pPr>
      <w:bookmarkStart w:id="77" w:name="_Toc190067965"/>
      <w:bookmarkStart w:id="78" w:name="_Toc190068001"/>
      <w:r w:rsidRPr="009E5EC0">
        <w:rPr>
          <w:b w:val="0"/>
          <w:bCs w:val="0"/>
          <w:szCs w:val="28"/>
        </w:rPr>
        <w:t>The Outreach and Fiscal Manager (OFM) attended the Down Syndrome Organization of Southern Nevada’s Buddy Walk in Las Vegas on October 19 &amp; 20, 2024, with the Executive Director and Intern. This was a well-attended even</w:t>
      </w:r>
      <w:r w:rsidR="00AF1121" w:rsidRPr="009E5EC0">
        <w:rPr>
          <w:b w:val="0"/>
          <w:bCs w:val="0"/>
          <w:szCs w:val="28"/>
        </w:rPr>
        <w:t>t with a</w:t>
      </w:r>
      <w:r w:rsidRPr="009E5EC0">
        <w:rPr>
          <w:b w:val="0"/>
          <w:bCs w:val="0"/>
          <w:szCs w:val="28"/>
        </w:rPr>
        <w:t xml:space="preserve">pproximately 80 people </w:t>
      </w:r>
      <w:r w:rsidR="00AF1121" w:rsidRPr="009E5EC0">
        <w:rPr>
          <w:b w:val="0"/>
          <w:bCs w:val="0"/>
          <w:szCs w:val="28"/>
        </w:rPr>
        <w:t xml:space="preserve">who </w:t>
      </w:r>
      <w:r w:rsidRPr="009E5EC0">
        <w:rPr>
          <w:b w:val="0"/>
          <w:bCs w:val="0"/>
          <w:szCs w:val="28"/>
        </w:rPr>
        <w:t xml:space="preserve">stopped by </w:t>
      </w:r>
      <w:r w:rsidR="00AF1121" w:rsidRPr="009E5EC0">
        <w:rPr>
          <w:b w:val="0"/>
          <w:bCs w:val="0"/>
          <w:szCs w:val="28"/>
        </w:rPr>
        <w:t>the NGCDD</w:t>
      </w:r>
      <w:r w:rsidRPr="009E5EC0">
        <w:rPr>
          <w:b w:val="0"/>
          <w:bCs w:val="0"/>
          <w:szCs w:val="28"/>
        </w:rPr>
        <w:t xml:space="preserve"> vendor table. Many were interested in what the Council does and information </w:t>
      </w:r>
      <w:r w:rsidR="00496F6B" w:rsidRPr="009E5EC0">
        <w:rPr>
          <w:b w:val="0"/>
          <w:bCs w:val="0"/>
          <w:szCs w:val="28"/>
        </w:rPr>
        <w:t xml:space="preserve">on education </w:t>
      </w:r>
      <w:r w:rsidRPr="009E5EC0">
        <w:rPr>
          <w:b w:val="0"/>
          <w:bCs w:val="0"/>
          <w:szCs w:val="28"/>
        </w:rPr>
        <w:t>for their school aged children.</w:t>
      </w:r>
      <w:bookmarkEnd w:id="77"/>
      <w:bookmarkEnd w:id="78"/>
    </w:p>
    <w:p w14:paraId="12485F97" w14:textId="77777777" w:rsidR="006646C0" w:rsidRPr="009E5EC0" w:rsidRDefault="006646C0" w:rsidP="009E5EC0">
      <w:pPr>
        <w:jc w:val="both"/>
        <w:rPr>
          <w:rFonts w:ascii="Arial" w:hAnsi="Arial" w:cs="Arial"/>
          <w:sz w:val="28"/>
          <w:szCs w:val="28"/>
        </w:rPr>
      </w:pPr>
    </w:p>
    <w:p w14:paraId="5F2EAB9E" w14:textId="06D230EC" w:rsidR="006646C0" w:rsidRPr="009E5EC0" w:rsidRDefault="006646C0" w:rsidP="009E5EC0">
      <w:pPr>
        <w:jc w:val="both"/>
        <w:rPr>
          <w:rFonts w:ascii="Arial" w:hAnsi="Arial" w:cs="Arial"/>
          <w:b/>
          <w:bCs/>
          <w:sz w:val="28"/>
          <w:szCs w:val="28"/>
        </w:rPr>
      </w:pPr>
      <w:r w:rsidRPr="009E5EC0">
        <w:rPr>
          <w:rFonts w:ascii="Arial" w:hAnsi="Arial" w:cs="Arial"/>
          <w:b/>
          <w:bCs/>
          <w:sz w:val="28"/>
          <w:szCs w:val="28"/>
        </w:rPr>
        <w:t xml:space="preserve">Public Health </w:t>
      </w:r>
      <w:r w:rsidR="00DC4EBF" w:rsidRPr="009E5EC0">
        <w:rPr>
          <w:rFonts w:ascii="Arial" w:hAnsi="Arial" w:cs="Arial"/>
          <w:b/>
          <w:bCs/>
          <w:sz w:val="28"/>
          <w:szCs w:val="28"/>
        </w:rPr>
        <w:t>Liaison (PHL):</w:t>
      </w:r>
    </w:p>
    <w:p w14:paraId="6F7AC572" w14:textId="18F1CD71" w:rsidR="00783A12" w:rsidRPr="009E5EC0" w:rsidRDefault="00074F28" w:rsidP="009E5EC0">
      <w:pPr>
        <w:pStyle w:val="NormalWeb"/>
        <w:spacing w:before="0" w:beforeAutospacing="0" w:after="0" w:afterAutospacing="0"/>
        <w:jc w:val="both"/>
        <w:rPr>
          <w:rFonts w:ascii="Arial" w:hAnsi="Arial" w:cs="Arial"/>
          <w:color w:val="000000"/>
          <w:sz w:val="28"/>
          <w:szCs w:val="28"/>
          <w:shd w:val="clear" w:color="auto" w:fill="FFFFFF"/>
        </w:rPr>
      </w:pPr>
      <w:r w:rsidRPr="009E5EC0">
        <w:rPr>
          <w:rFonts w:ascii="Arial" w:hAnsi="Arial" w:cs="Arial"/>
          <w:color w:val="000000"/>
          <w:sz w:val="28"/>
          <w:szCs w:val="28"/>
          <w:shd w:val="clear" w:color="auto" w:fill="FFFFFF"/>
        </w:rPr>
        <w:t>We continue o</w:t>
      </w:r>
      <w:r w:rsidR="00783A12" w:rsidRPr="009E5EC0">
        <w:rPr>
          <w:rFonts w:ascii="Arial" w:hAnsi="Arial" w:cs="Arial"/>
          <w:color w:val="000000"/>
          <w:sz w:val="28"/>
          <w:szCs w:val="28"/>
          <w:shd w:val="clear" w:color="auto" w:fill="FFFFFF"/>
        </w:rPr>
        <w:t>ur ongoing relationship with the Nevada Division of Emergency Management (NDEM) and Heather Lafferty, Chief Resilience Officer</w:t>
      </w:r>
      <w:r w:rsidR="00CA5C8A" w:rsidRPr="009E5EC0">
        <w:rPr>
          <w:rFonts w:ascii="Arial" w:hAnsi="Arial" w:cs="Arial"/>
          <w:color w:val="000000"/>
          <w:sz w:val="28"/>
          <w:szCs w:val="28"/>
          <w:shd w:val="clear" w:color="auto" w:fill="FFFFFF"/>
        </w:rPr>
        <w:t>, NDEM</w:t>
      </w:r>
      <w:r w:rsidR="00783A12" w:rsidRPr="009E5EC0">
        <w:rPr>
          <w:rFonts w:ascii="Arial" w:hAnsi="Arial" w:cs="Arial"/>
          <w:color w:val="000000"/>
          <w:sz w:val="28"/>
          <w:szCs w:val="28"/>
          <w:shd w:val="clear" w:color="auto" w:fill="FFFFFF"/>
        </w:rPr>
        <w:t>.</w:t>
      </w:r>
      <w:r w:rsidR="00CA5C8A" w:rsidRPr="009E5EC0">
        <w:rPr>
          <w:rFonts w:ascii="Arial" w:hAnsi="Arial" w:cs="Arial"/>
          <w:color w:val="000000"/>
          <w:sz w:val="28"/>
          <w:szCs w:val="28"/>
          <w:shd w:val="clear" w:color="auto" w:fill="FFFFFF"/>
        </w:rPr>
        <w:t xml:space="preserve"> The </w:t>
      </w:r>
      <w:r w:rsidR="00783A12" w:rsidRPr="009E5EC0">
        <w:rPr>
          <w:rFonts w:ascii="Arial" w:hAnsi="Arial" w:cs="Arial"/>
          <w:color w:val="000000"/>
          <w:sz w:val="28"/>
          <w:szCs w:val="28"/>
          <w:shd w:val="clear" w:color="auto" w:fill="FFFFFF"/>
        </w:rPr>
        <w:t xml:space="preserve">PHL </w:t>
      </w:r>
      <w:r w:rsidR="00CA5C8A" w:rsidRPr="009E5EC0">
        <w:rPr>
          <w:rFonts w:ascii="Arial" w:hAnsi="Arial" w:cs="Arial"/>
          <w:color w:val="000000"/>
          <w:sz w:val="28"/>
          <w:szCs w:val="28"/>
          <w:shd w:val="clear" w:color="auto" w:fill="FFFFFF"/>
        </w:rPr>
        <w:t xml:space="preserve">in coordination with Ms. Lafferty </w:t>
      </w:r>
      <w:r w:rsidR="003E055B" w:rsidRPr="009E5EC0">
        <w:rPr>
          <w:rFonts w:ascii="Arial" w:hAnsi="Arial" w:cs="Arial"/>
          <w:color w:val="000000"/>
          <w:sz w:val="28"/>
          <w:szCs w:val="28"/>
          <w:shd w:val="clear" w:color="auto" w:fill="FFFFFF"/>
        </w:rPr>
        <w:t>has</w:t>
      </w:r>
      <w:r w:rsidR="00783A12" w:rsidRPr="009E5EC0">
        <w:rPr>
          <w:rFonts w:ascii="Arial" w:hAnsi="Arial" w:cs="Arial"/>
          <w:color w:val="000000"/>
          <w:sz w:val="28"/>
          <w:szCs w:val="28"/>
          <w:shd w:val="clear" w:color="auto" w:fill="FFFFFF"/>
        </w:rPr>
        <w:t xml:space="preserve"> continued to support Emergency Preparedness efforts through their presentations across the state</w:t>
      </w:r>
      <w:r w:rsidR="00CA5C8A" w:rsidRPr="009E5EC0">
        <w:rPr>
          <w:rFonts w:ascii="Arial" w:hAnsi="Arial" w:cs="Arial"/>
          <w:color w:val="000000"/>
          <w:sz w:val="28"/>
          <w:szCs w:val="28"/>
          <w:shd w:val="clear" w:color="auto" w:fill="FFFFFF"/>
        </w:rPr>
        <w:t>. They host</w:t>
      </w:r>
      <w:r w:rsidR="00783A12" w:rsidRPr="009E5EC0">
        <w:rPr>
          <w:rFonts w:ascii="Arial" w:hAnsi="Arial" w:cs="Arial"/>
          <w:color w:val="000000"/>
          <w:sz w:val="28"/>
          <w:szCs w:val="28"/>
          <w:shd w:val="clear" w:color="auto" w:fill="FFFFFF"/>
        </w:rPr>
        <w:t xml:space="preserve"> weekly calls with local and national organizations</w:t>
      </w:r>
      <w:r w:rsidR="00CA5C8A" w:rsidRPr="009E5EC0">
        <w:rPr>
          <w:rFonts w:ascii="Arial" w:hAnsi="Arial" w:cs="Arial"/>
          <w:color w:val="000000"/>
          <w:sz w:val="28"/>
          <w:szCs w:val="28"/>
          <w:shd w:val="clear" w:color="auto" w:fill="FFFFFF"/>
        </w:rPr>
        <w:t xml:space="preserve"> to gather information to advance the planning efforts</w:t>
      </w:r>
      <w:r w:rsidR="00783A12" w:rsidRPr="009E5EC0">
        <w:rPr>
          <w:rFonts w:ascii="Arial" w:hAnsi="Arial" w:cs="Arial"/>
          <w:color w:val="000000"/>
          <w:sz w:val="28"/>
          <w:szCs w:val="28"/>
          <w:shd w:val="clear" w:color="auto" w:fill="FFFFFF"/>
        </w:rPr>
        <w:t xml:space="preserve">. </w:t>
      </w:r>
      <w:r w:rsidR="003E055B" w:rsidRPr="009E5EC0">
        <w:rPr>
          <w:rFonts w:ascii="Arial" w:hAnsi="Arial" w:cs="Arial"/>
          <w:color w:val="000000"/>
          <w:sz w:val="28"/>
          <w:szCs w:val="28"/>
          <w:shd w:val="clear" w:color="auto" w:fill="FFFFFF"/>
        </w:rPr>
        <w:t xml:space="preserve">Continued efforts focus on creating additional </w:t>
      </w:r>
      <w:r w:rsidR="00783A12" w:rsidRPr="009E5EC0">
        <w:rPr>
          <w:rFonts w:ascii="Arial" w:hAnsi="Arial" w:cs="Arial"/>
          <w:color w:val="000000"/>
          <w:sz w:val="28"/>
          <w:szCs w:val="28"/>
          <w:shd w:val="clear" w:color="auto" w:fill="FFFFFF"/>
        </w:rPr>
        <w:t xml:space="preserve">educational materials to close gaps in getting information </w:t>
      </w:r>
      <w:r w:rsidR="00C10308" w:rsidRPr="009E5EC0">
        <w:rPr>
          <w:rFonts w:ascii="Arial" w:hAnsi="Arial" w:cs="Arial"/>
          <w:color w:val="000000"/>
          <w:sz w:val="28"/>
          <w:szCs w:val="28"/>
          <w:shd w:val="clear" w:color="auto" w:fill="FFFFFF"/>
        </w:rPr>
        <w:t>to the community</w:t>
      </w:r>
      <w:r w:rsidR="00783A12" w:rsidRPr="009E5EC0">
        <w:rPr>
          <w:rFonts w:ascii="Arial" w:hAnsi="Arial" w:cs="Arial"/>
          <w:color w:val="000000"/>
          <w:sz w:val="28"/>
          <w:szCs w:val="28"/>
          <w:shd w:val="clear" w:color="auto" w:fill="FFFFFF"/>
        </w:rPr>
        <w:t xml:space="preserve"> in plain language and ensuring that all materials are accessible.  </w:t>
      </w:r>
    </w:p>
    <w:p w14:paraId="53F59D53" w14:textId="77777777" w:rsidR="00783A12" w:rsidRPr="009E5EC0" w:rsidRDefault="00783A12" w:rsidP="009E5EC0">
      <w:pPr>
        <w:pStyle w:val="NormalWeb"/>
        <w:spacing w:before="0" w:beforeAutospacing="0" w:after="0" w:afterAutospacing="0"/>
        <w:jc w:val="both"/>
        <w:rPr>
          <w:rFonts w:ascii="Arial" w:hAnsi="Arial" w:cs="Arial"/>
          <w:color w:val="000000"/>
          <w:sz w:val="28"/>
          <w:szCs w:val="28"/>
          <w:shd w:val="clear" w:color="auto" w:fill="FFFFFF"/>
        </w:rPr>
      </w:pPr>
    </w:p>
    <w:p w14:paraId="10A15D2F" w14:textId="7D1D4E7E" w:rsidR="00783A12" w:rsidRPr="009E5EC0" w:rsidRDefault="00783A12" w:rsidP="009E5EC0">
      <w:pPr>
        <w:pStyle w:val="NormalWeb"/>
        <w:spacing w:before="0" w:beforeAutospacing="0" w:after="0" w:afterAutospacing="0"/>
        <w:jc w:val="both"/>
        <w:rPr>
          <w:rFonts w:ascii="Arial" w:hAnsi="Arial" w:cs="Arial"/>
          <w:color w:val="000000"/>
          <w:sz w:val="28"/>
          <w:szCs w:val="28"/>
        </w:rPr>
      </w:pPr>
      <w:r w:rsidRPr="009E5EC0">
        <w:rPr>
          <w:rFonts w:ascii="Arial" w:hAnsi="Arial" w:cs="Arial"/>
          <w:color w:val="000000"/>
          <w:sz w:val="28"/>
          <w:szCs w:val="28"/>
          <w:shd w:val="clear" w:color="auto" w:fill="FFFFFF"/>
        </w:rPr>
        <w:t xml:space="preserve">The </w:t>
      </w:r>
      <w:r w:rsidR="00C10308" w:rsidRPr="009E5EC0">
        <w:rPr>
          <w:rFonts w:ascii="Arial" w:hAnsi="Arial" w:cs="Arial"/>
          <w:color w:val="000000"/>
          <w:sz w:val="28"/>
          <w:szCs w:val="28"/>
          <w:shd w:val="clear" w:color="auto" w:fill="FFFFFF"/>
        </w:rPr>
        <w:t xml:space="preserve">last </w:t>
      </w:r>
      <w:r w:rsidRPr="009E5EC0">
        <w:rPr>
          <w:rFonts w:ascii="Arial" w:hAnsi="Arial" w:cs="Arial"/>
          <w:color w:val="000000"/>
          <w:sz w:val="28"/>
          <w:szCs w:val="28"/>
          <w:shd w:val="clear" w:color="auto" w:fill="FFFFFF"/>
        </w:rPr>
        <w:t xml:space="preserve">G-197 course for the year </w:t>
      </w:r>
      <w:r w:rsidR="00C10308" w:rsidRPr="009E5EC0">
        <w:rPr>
          <w:rFonts w:ascii="Arial" w:hAnsi="Arial" w:cs="Arial"/>
          <w:color w:val="000000"/>
          <w:sz w:val="28"/>
          <w:szCs w:val="28"/>
          <w:shd w:val="clear" w:color="auto" w:fill="FFFFFF"/>
        </w:rPr>
        <w:t xml:space="preserve">took place in </w:t>
      </w:r>
      <w:r w:rsidRPr="009E5EC0">
        <w:rPr>
          <w:rFonts w:ascii="Arial" w:hAnsi="Arial" w:cs="Arial"/>
          <w:color w:val="000000"/>
          <w:sz w:val="28"/>
          <w:szCs w:val="28"/>
          <w:shd w:val="clear" w:color="auto" w:fill="FFFFFF"/>
        </w:rPr>
        <w:t xml:space="preserve">Elko </w:t>
      </w:r>
      <w:r w:rsidR="00C10308" w:rsidRPr="009E5EC0">
        <w:rPr>
          <w:rFonts w:ascii="Arial" w:hAnsi="Arial" w:cs="Arial"/>
          <w:color w:val="000000"/>
          <w:sz w:val="28"/>
          <w:szCs w:val="28"/>
          <w:shd w:val="clear" w:color="auto" w:fill="FFFFFF"/>
        </w:rPr>
        <w:t xml:space="preserve">in </w:t>
      </w:r>
      <w:r w:rsidRPr="009E5EC0">
        <w:rPr>
          <w:rFonts w:ascii="Arial" w:hAnsi="Arial" w:cs="Arial"/>
          <w:color w:val="000000"/>
          <w:sz w:val="28"/>
          <w:szCs w:val="28"/>
          <w:shd w:val="clear" w:color="auto" w:fill="FFFFFF"/>
        </w:rPr>
        <w:t>early November</w:t>
      </w:r>
      <w:r w:rsidR="00C10308" w:rsidRPr="009E5EC0">
        <w:rPr>
          <w:rFonts w:ascii="Arial" w:hAnsi="Arial" w:cs="Arial"/>
          <w:color w:val="000000"/>
          <w:sz w:val="28"/>
          <w:szCs w:val="28"/>
          <w:shd w:val="clear" w:color="auto" w:fill="FFFFFF"/>
        </w:rPr>
        <w:t xml:space="preserve"> 2024</w:t>
      </w:r>
      <w:r w:rsidRPr="009E5EC0">
        <w:rPr>
          <w:rFonts w:ascii="Arial" w:hAnsi="Arial" w:cs="Arial"/>
          <w:color w:val="000000"/>
          <w:sz w:val="28"/>
          <w:szCs w:val="28"/>
          <w:shd w:val="clear" w:color="auto" w:fill="FFFFFF"/>
        </w:rPr>
        <w:t>. The G-197 will be offered again throughout 2025 and can be found on the Nevada Training and Qualification Systems (NTQS) website. Both our PHL and Heather had made their rounds to all three regions of the state. To date, we have successfully trained over 80 participants in just these 3 courses over the year.  </w:t>
      </w:r>
    </w:p>
    <w:p w14:paraId="19809A5C" w14:textId="77777777" w:rsidR="00783A12" w:rsidRPr="009E5EC0" w:rsidRDefault="00783A12" w:rsidP="009E5EC0">
      <w:pPr>
        <w:spacing w:after="240"/>
        <w:jc w:val="both"/>
        <w:rPr>
          <w:rFonts w:ascii="Arial" w:eastAsia="Times New Roman" w:hAnsi="Arial" w:cs="Arial"/>
          <w:kern w:val="0"/>
          <w:sz w:val="28"/>
          <w:szCs w:val="28"/>
        </w:rPr>
      </w:pPr>
    </w:p>
    <w:p w14:paraId="75AE7D6E" w14:textId="77777777" w:rsidR="00783A12" w:rsidRPr="009E5EC0" w:rsidRDefault="00783A12" w:rsidP="009E5EC0">
      <w:pPr>
        <w:spacing w:after="240"/>
        <w:jc w:val="both"/>
        <w:rPr>
          <w:rFonts w:ascii="Arial" w:hAnsi="Arial" w:cs="Arial"/>
          <w:color w:val="000000"/>
          <w:sz w:val="28"/>
          <w:szCs w:val="28"/>
          <w:shd w:val="clear" w:color="auto" w:fill="FFFFFF"/>
        </w:rPr>
      </w:pPr>
      <w:r w:rsidRPr="009E5EC0">
        <w:rPr>
          <w:rFonts w:ascii="Arial" w:hAnsi="Arial" w:cs="Arial"/>
          <w:color w:val="000000"/>
          <w:sz w:val="28"/>
          <w:szCs w:val="28"/>
          <w:shd w:val="clear" w:color="auto" w:fill="FFFFFF"/>
        </w:rPr>
        <w:lastRenderedPageBreak/>
        <w:t xml:space="preserve">Our AFN Disaster Coalition, “Wednesday Brief”, have been key over </w:t>
      </w:r>
      <w:proofErr w:type="gramStart"/>
      <w:r w:rsidRPr="009E5EC0">
        <w:rPr>
          <w:rFonts w:ascii="Arial" w:hAnsi="Arial" w:cs="Arial"/>
          <w:color w:val="000000"/>
          <w:sz w:val="28"/>
          <w:szCs w:val="28"/>
          <w:shd w:val="clear" w:color="auto" w:fill="FFFFFF"/>
        </w:rPr>
        <w:t>a number of</w:t>
      </w:r>
      <w:proofErr w:type="gramEnd"/>
      <w:r w:rsidRPr="009E5EC0">
        <w:rPr>
          <w:rFonts w:ascii="Arial" w:hAnsi="Arial" w:cs="Arial"/>
          <w:color w:val="000000"/>
          <w:sz w:val="28"/>
          <w:szCs w:val="28"/>
          <w:shd w:val="clear" w:color="auto" w:fill="FFFFFF"/>
        </w:rPr>
        <w:t xml:space="preserve"> events that took place throughout the year that included the Davis Fire that impacted Washoe county September 2024. The number of participants across state agencies, local non-profits and other key stakeholders within our disability community continues to grow.</w:t>
      </w:r>
    </w:p>
    <w:p w14:paraId="737D5489" w14:textId="2BE00C83" w:rsidR="00834910" w:rsidRPr="009E5EC0" w:rsidRDefault="00783A12" w:rsidP="009E5EC0">
      <w:pPr>
        <w:spacing w:after="240"/>
        <w:jc w:val="both"/>
        <w:rPr>
          <w:rFonts w:ascii="Arial" w:hAnsi="Arial" w:cs="Arial"/>
          <w:b/>
          <w:bCs/>
          <w:sz w:val="28"/>
          <w:szCs w:val="28"/>
        </w:rPr>
      </w:pPr>
      <w:r w:rsidRPr="009E5EC0">
        <w:rPr>
          <w:rFonts w:ascii="Arial" w:hAnsi="Arial" w:cs="Arial"/>
          <w:color w:val="000000"/>
          <w:sz w:val="28"/>
          <w:szCs w:val="28"/>
          <w:shd w:val="clear" w:color="auto" w:fill="FFFFFF"/>
        </w:rPr>
        <w:t xml:space="preserve">FEMA courses have </w:t>
      </w:r>
      <w:r w:rsidR="00CD2800" w:rsidRPr="009E5EC0">
        <w:rPr>
          <w:rFonts w:ascii="Arial" w:hAnsi="Arial" w:cs="Arial"/>
          <w:color w:val="000000"/>
          <w:sz w:val="28"/>
          <w:szCs w:val="28"/>
          <w:shd w:val="clear" w:color="auto" w:fill="FFFFFF"/>
        </w:rPr>
        <w:t xml:space="preserve">also </w:t>
      </w:r>
      <w:r w:rsidRPr="009E5EC0">
        <w:rPr>
          <w:rFonts w:ascii="Arial" w:hAnsi="Arial" w:cs="Arial"/>
          <w:color w:val="000000"/>
          <w:sz w:val="28"/>
          <w:szCs w:val="28"/>
          <w:shd w:val="clear" w:color="auto" w:fill="FFFFFF"/>
        </w:rPr>
        <w:t xml:space="preserve">been </w:t>
      </w:r>
      <w:r w:rsidR="00CD2800" w:rsidRPr="009E5EC0">
        <w:rPr>
          <w:rFonts w:ascii="Arial" w:hAnsi="Arial" w:cs="Arial"/>
          <w:color w:val="000000"/>
          <w:sz w:val="28"/>
          <w:szCs w:val="28"/>
          <w:shd w:val="clear" w:color="auto" w:fill="FFFFFF"/>
        </w:rPr>
        <w:t xml:space="preserve">added to </w:t>
      </w:r>
      <w:r w:rsidRPr="009E5EC0">
        <w:rPr>
          <w:rFonts w:ascii="Arial" w:hAnsi="Arial" w:cs="Arial"/>
          <w:color w:val="000000"/>
          <w:sz w:val="28"/>
          <w:szCs w:val="28"/>
          <w:shd w:val="clear" w:color="auto" w:fill="FFFFFF"/>
        </w:rPr>
        <w:t xml:space="preserve">expand on additional areas </w:t>
      </w:r>
      <w:r w:rsidR="002030D4" w:rsidRPr="009E5EC0">
        <w:rPr>
          <w:rFonts w:ascii="Arial" w:hAnsi="Arial" w:cs="Arial"/>
          <w:color w:val="000000"/>
          <w:sz w:val="28"/>
          <w:szCs w:val="28"/>
          <w:shd w:val="clear" w:color="auto" w:fill="FFFFFF"/>
        </w:rPr>
        <w:t xml:space="preserve">of need. </w:t>
      </w:r>
    </w:p>
    <w:p w14:paraId="6F325111" w14:textId="56AB7431" w:rsidR="00BE24D4" w:rsidRPr="009E5EC0" w:rsidRDefault="00747115" w:rsidP="009E5EC0">
      <w:pPr>
        <w:pStyle w:val="Heading2"/>
        <w:jc w:val="both"/>
        <w:rPr>
          <w:rFonts w:eastAsia="Calibri"/>
          <w:szCs w:val="28"/>
        </w:rPr>
      </w:pPr>
      <w:bookmarkStart w:id="79" w:name="_Toc190068002"/>
      <w:r w:rsidRPr="009E5EC0">
        <w:rPr>
          <w:szCs w:val="28"/>
        </w:rPr>
        <w:t>Objective 1.2</w:t>
      </w:r>
      <w:bookmarkEnd w:id="79"/>
      <w:r w:rsidRPr="009E5EC0">
        <w:rPr>
          <w:rFonts w:eastAsia="Calibri"/>
          <w:szCs w:val="28"/>
        </w:rPr>
        <w:t xml:space="preserve"> </w:t>
      </w:r>
    </w:p>
    <w:p w14:paraId="333D4050" w14:textId="707B138A" w:rsidR="00C81E2E" w:rsidRPr="009E5EC0" w:rsidRDefault="000E6DDE" w:rsidP="009E5EC0">
      <w:pPr>
        <w:spacing w:after="160"/>
        <w:jc w:val="both"/>
        <w:rPr>
          <w:rFonts w:ascii="Arial" w:eastAsia="Calibri" w:hAnsi="Arial" w:cs="Arial"/>
          <w:sz w:val="28"/>
          <w:szCs w:val="28"/>
        </w:rPr>
      </w:pPr>
      <w:r w:rsidRPr="009E5EC0">
        <w:rPr>
          <w:rFonts w:ascii="Arial" w:eastAsia="Calibri" w:hAnsi="Arial" w:cs="Arial"/>
          <w:sz w:val="28"/>
          <w:szCs w:val="28"/>
        </w:rPr>
        <w:t>Council members and staff will participate in a minimum of 6 (councils/committees/coalitions) to promote communication within and between agencies to ensure cohesive information about services and supports is available to more individuals with I/DD and their families.</w:t>
      </w:r>
    </w:p>
    <w:p w14:paraId="4FD90212" w14:textId="77777777" w:rsidR="00C81E2E" w:rsidRPr="009E5EC0" w:rsidRDefault="00855352" w:rsidP="009E5EC0">
      <w:pPr>
        <w:jc w:val="both"/>
        <w:rPr>
          <w:rFonts w:ascii="Arial" w:eastAsia="Times New Roman" w:hAnsi="Arial" w:cs="Arial"/>
          <w:b/>
          <w:color w:val="000000"/>
          <w:sz w:val="28"/>
          <w:szCs w:val="28"/>
          <w:u w:val="single"/>
        </w:rPr>
      </w:pPr>
      <w:r w:rsidRPr="009E5EC0">
        <w:rPr>
          <w:rFonts w:ascii="Arial" w:eastAsia="Times New Roman" w:hAnsi="Arial" w:cs="Arial"/>
          <w:b/>
          <w:color w:val="000000"/>
          <w:sz w:val="28"/>
          <w:szCs w:val="28"/>
          <w:u w:val="single"/>
        </w:rPr>
        <w:t>NGCDD Expected Outcome(s):</w:t>
      </w:r>
    </w:p>
    <w:p w14:paraId="44CE5ED2" w14:textId="7E9C5F5D" w:rsidR="00C62695" w:rsidRPr="009E5EC0" w:rsidRDefault="00C62695" w:rsidP="009E5EC0">
      <w:pPr>
        <w:pStyle w:val="ListParagraph"/>
        <w:numPr>
          <w:ilvl w:val="0"/>
          <w:numId w:val="4"/>
        </w:numPr>
        <w:jc w:val="both"/>
        <w:rPr>
          <w:rFonts w:ascii="Arial" w:eastAsia="Calibri" w:hAnsi="Arial" w:cs="Arial"/>
          <w:sz w:val="28"/>
          <w:szCs w:val="28"/>
        </w:rPr>
      </w:pPr>
      <w:r w:rsidRPr="009E5EC0">
        <w:rPr>
          <w:rFonts w:ascii="Arial" w:eastAsia="Calibri" w:hAnsi="Arial" w:cs="Arial"/>
          <w:sz w:val="28"/>
          <w:szCs w:val="28"/>
        </w:rPr>
        <w:t>Ensure people with I/DD are represented in Statewide Councils, Committees, and Coalitions.</w:t>
      </w:r>
    </w:p>
    <w:p w14:paraId="3C18652C" w14:textId="2132319D" w:rsidR="00C62695" w:rsidRPr="009E5EC0" w:rsidRDefault="00C62695" w:rsidP="009E5EC0">
      <w:pPr>
        <w:pStyle w:val="ListParagraph"/>
        <w:numPr>
          <w:ilvl w:val="0"/>
          <w:numId w:val="4"/>
        </w:numPr>
        <w:jc w:val="both"/>
        <w:rPr>
          <w:rFonts w:ascii="Arial" w:eastAsia="Calibri" w:hAnsi="Arial" w:cs="Arial"/>
          <w:sz w:val="28"/>
          <w:szCs w:val="28"/>
        </w:rPr>
      </w:pPr>
      <w:r w:rsidRPr="009E5EC0">
        <w:rPr>
          <w:rFonts w:ascii="Arial" w:eastAsia="Calibri" w:hAnsi="Arial" w:cs="Arial"/>
          <w:sz w:val="28"/>
          <w:szCs w:val="28"/>
        </w:rPr>
        <w:t xml:space="preserve">Information will be shared across agencies </w:t>
      </w:r>
      <w:r w:rsidR="00DD5588" w:rsidRPr="009E5EC0">
        <w:rPr>
          <w:rFonts w:ascii="Arial" w:eastAsia="Calibri" w:hAnsi="Arial" w:cs="Arial"/>
          <w:sz w:val="28"/>
          <w:szCs w:val="28"/>
        </w:rPr>
        <w:t>individual’s</w:t>
      </w:r>
      <w:r w:rsidRPr="009E5EC0">
        <w:rPr>
          <w:rFonts w:ascii="Arial" w:eastAsia="Calibri" w:hAnsi="Arial" w:cs="Arial"/>
          <w:sz w:val="28"/>
          <w:szCs w:val="28"/>
        </w:rPr>
        <w:t xml:space="preserve"> w/I/DD and their family members, ensuring a more cohesive delivery of services and supports for people with I/DD and their families. </w:t>
      </w:r>
    </w:p>
    <w:p w14:paraId="3A7BD01C" w14:textId="77777777" w:rsidR="00C62695" w:rsidRPr="009E5EC0" w:rsidRDefault="00C62695" w:rsidP="009E5EC0">
      <w:pPr>
        <w:jc w:val="both"/>
        <w:rPr>
          <w:rFonts w:ascii="Arial" w:hAnsi="Arial" w:cs="Arial"/>
          <w:b/>
          <w:bCs/>
          <w:iCs/>
          <w:sz w:val="28"/>
          <w:szCs w:val="28"/>
          <w:u w:val="single"/>
        </w:rPr>
      </w:pPr>
    </w:p>
    <w:p w14:paraId="1ED50DBF" w14:textId="6A588CAB" w:rsidR="00EE4079" w:rsidRPr="009E5EC0" w:rsidRDefault="00855352" w:rsidP="009E5EC0">
      <w:pPr>
        <w:jc w:val="both"/>
        <w:rPr>
          <w:rFonts w:ascii="Arial" w:hAnsi="Arial" w:cs="Arial"/>
          <w:b/>
          <w:bCs/>
          <w:iCs/>
          <w:sz w:val="28"/>
          <w:szCs w:val="28"/>
          <w:u w:val="single"/>
        </w:rPr>
      </w:pPr>
      <w:r w:rsidRPr="009E5EC0">
        <w:rPr>
          <w:rFonts w:ascii="Arial" w:hAnsi="Arial" w:cs="Arial"/>
          <w:b/>
          <w:bCs/>
          <w:iCs/>
          <w:sz w:val="28"/>
          <w:szCs w:val="28"/>
          <w:u w:val="single"/>
        </w:rPr>
        <w:t>Activity Summary:</w:t>
      </w:r>
    </w:p>
    <w:p w14:paraId="37547CDF" w14:textId="78346640" w:rsidR="00C62695" w:rsidRPr="009E5EC0" w:rsidRDefault="00C62695" w:rsidP="009E5EC0">
      <w:pPr>
        <w:spacing w:after="120"/>
        <w:jc w:val="both"/>
        <w:rPr>
          <w:rFonts w:ascii="Arial" w:eastAsia="Calibri" w:hAnsi="Arial" w:cs="Arial"/>
          <w:kern w:val="0"/>
          <w:sz w:val="28"/>
          <w:szCs w:val="28"/>
          <w:lang w:eastAsia="en-US"/>
        </w:rPr>
      </w:pPr>
      <w:r w:rsidRPr="009E5EC0">
        <w:rPr>
          <w:rFonts w:ascii="Arial" w:eastAsia="Calibri" w:hAnsi="Arial" w:cs="Arial"/>
          <w:kern w:val="0"/>
          <w:sz w:val="28"/>
          <w:szCs w:val="28"/>
          <w:lang w:eastAsia="en-US"/>
        </w:rPr>
        <w:t>Activity A) Council members and staff will participate in statewide committees and councils comprised of multiple agency representatives.</w:t>
      </w:r>
    </w:p>
    <w:p w14:paraId="621978E0" w14:textId="1D0703FA" w:rsidR="00C62695" w:rsidRPr="009E5EC0" w:rsidRDefault="00C62695" w:rsidP="009E5EC0">
      <w:pPr>
        <w:spacing w:after="120"/>
        <w:jc w:val="both"/>
        <w:rPr>
          <w:rFonts w:ascii="Arial" w:eastAsia="Calibri" w:hAnsi="Arial" w:cs="Arial"/>
          <w:kern w:val="0"/>
          <w:sz w:val="28"/>
          <w:szCs w:val="28"/>
          <w:lang w:eastAsia="en-US"/>
        </w:rPr>
      </w:pPr>
      <w:r w:rsidRPr="009E5EC0">
        <w:rPr>
          <w:rFonts w:ascii="Arial" w:eastAsia="Calibri" w:hAnsi="Arial" w:cs="Arial"/>
          <w:kern w:val="0"/>
          <w:sz w:val="28"/>
          <w:szCs w:val="28"/>
          <w:lang w:eastAsia="en-US"/>
        </w:rPr>
        <w:t>Activity B) Council members and staff will regularly report on information gathered to Council members and self-advocates. Self-Advocacy coordinator will include this information in the quarterly newsletter.</w:t>
      </w:r>
    </w:p>
    <w:p w14:paraId="333095C2" w14:textId="5BE94ACB" w:rsidR="00A35127" w:rsidRPr="009E5EC0" w:rsidRDefault="00C66B86" w:rsidP="009E5EC0">
      <w:pPr>
        <w:pStyle w:val="ListParagraph"/>
        <w:widowControl w:val="0"/>
        <w:numPr>
          <w:ilvl w:val="0"/>
          <w:numId w:val="9"/>
        </w:numPr>
        <w:spacing w:before="120"/>
        <w:ind w:left="270" w:hanging="270"/>
        <w:contextualSpacing w:val="0"/>
        <w:jc w:val="both"/>
        <w:rPr>
          <w:rFonts w:ascii="Arial" w:eastAsia="Times New Roman" w:hAnsi="Arial" w:cs="Arial"/>
          <w:color w:val="000000"/>
          <w:sz w:val="28"/>
          <w:szCs w:val="28"/>
        </w:rPr>
      </w:pPr>
      <w:r w:rsidRPr="009E5EC0">
        <w:rPr>
          <w:rFonts w:ascii="Arial" w:eastAsia="Times New Roman" w:hAnsi="Arial" w:cs="Arial"/>
          <w:color w:val="000000"/>
          <w:sz w:val="28"/>
          <w:szCs w:val="28"/>
        </w:rPr>
        <w:t>The Executive Director</w:t>
      </w:r>
      <w:r w:rsidR="00A559CC" w:rsidRPr="009E5EC0">
        <w:rPr>
          <w:rFonts w:ascii="Arial" w:eastAsia="Times New Roman" w:hAnsi="Arial" w:cs="Arial"/>
          <w:color w:val="000000"/>
          <w:sz w:val="28"/>
          <w:szCs w:val="28"/>
        </w:rPr>
        <w:t xml:space="preserve"> is the President of the NDALC Board, a member of the NDALC PAIMI Council, and a Member of the NCED CAC Committee.</w:t>
      </w:r>
    </w:p>
    <w:p w14:paraId="38E5B2E7" w14:textId="77777777" w:rsidR="004A5A12" w:rsidRPr="009E5EC0" w:rsidRDefault="00C62695" w:rsidP="009E5EC0">
      <w:pPr>
        <w:widowControl w:val="0"/>
        <w:spacing w:before="120"/>
        <w:jc w:val="both"/>
        <w:rPr>
          <w:rFonts w:ascii="Arial" w:eastAsia="Times New Roman" w:hAnsi="Arial" w:cs="Arial"/>
          <w:color w:val="000000"/>
          <w:sz w:val="28"/>
          <w:szCs w:val="28"/>
        </w:rPr>
      </w:pPr>
      <w:r w:rsidRPr="009E5EC0">
        <w:rPr>
          <w:rFonts w:ascii="Arial" w:eastAsia="Times New Roman" w:hAnsi="Arial" w:cs="Arial"/>
          <w:b/>
          <w:bCs/>
          <w:color w:val="000000"/>
          <w:sz w:val="28"/>
          <w:szCs w:val="28"/>
          <w:u w:val="single"/>
        </w:rPr>
        <w:t>Of Note:</w:t>
      </w:r>
    </w:p>
    <w:p w14:paraId="68E1D52B" w14:textId="0576C810" w:rsidR="0040768B" w:rsidRPr="009E5EC0" w:rsidRDefault="0040768B" w:rsidP="009E5EC0">
      <w:pPr>
        <w:widowControl w:val="0"/>
        <w:spacing w:before="120"/>
        <w:jc w:val="both"/>
        <w:rPr>
          <w:rFonts w:ascii="Arial" w:eastAsia="Times New Roman" w:hAnsi="Arial" w:cs="Arial"/>
          <w:color w:val="000000"/>
          <w:sz w:val="28"/>
          <w:szCs w:val="28"/>
        </w:rPr>
      </w:pPr>
      <w:r w:rsidRPr="009E5EC0">
        <w:rPr>
          <w:rFonts w:ascii="Arial" w:eastAsia="Times New Roman" w:hAnsi="Arial" w:cs="Arial"/>
          <w:b/>
          <w:bCs/>
          <w:color w:val="000000"/>
          <w:sz w:val="28"/>
          <w:szCs w:val="28"/>
        </w:rPr>
        <w:t>Projects Manager (PM)</w:t>
      </w:r>
      <w:r w:rsidR="00592D1D" w:rsidRPr="009E5EC0">
        <w:rPr>
          <w:rFonts w:ascii="Arial" w:eastAsia="Times New Roman" w:hAnsi="Arial" w:cs="Arial"/>
          <w:b/>
          <w:bCs/>
          <w:color w:val="000000"/>
          <w:sz w:val="28"/>
          <w:szCs w:val="28"/>
        </w:rPr>
        <w:t xml:space="preserve">: </w:t>
      </w:r>
    </w:p>
    <w:p w14:paraId="461D86EF" w14:textId="17C23D21" w:rsidR="00CE7D4A" w:rsidRPr="009E5EC0" w:rsidRDefault="00CE7D4A" w:rsidP="009E5EC0">
      <w:pPr>
        <w:jc w:val="both"/>
        <w:rPr>
          <w:rFonts w:ascii="Arial" w:hAnsi="Arial" w:cs="Arial"/>
          <w:sz w:val="28"/>
          <w:szCs w:val="28"/>
        </w:rPr>
      </w:pPr>
      <w:r w:rsidRPr="009E5EC0">
        <w:rPr>
          <w:rFonts w:ascii="Arial" w:hAnsi="Arial" w:cs="Arial"/>
          <w:sz w:val="28"/>
          <w:szCs w:val="28"/>
        </w:rPr>
        <w:t>This past quarter, the PM remained actively engaged in scheduled meetings and additional advocacy efforts. The PM participated in the NACDD Public Policy Meetings, NACDD Monthly Task Force meetings, and the NACDD Medicaid Task Force meetings led by Erin Prangley. These meetings provided valuable updates on policy changes at the national level and facilitated discussions on state-specific developments.</w:t>
      </w:r>
    </w:p>
    <w:p w14:paraId="6E1F1DD1" w14:textId="77777777" w:rsidR="00CE7D4A" w:rsidRPr="009E5EC0" w:rsidRDefault="00CE7D4A" w:rsidP="009E5EC0">
      <w:pPr>
        <w:jc w:val="both"/>
        <w:rPr>
          <w:rFonts w:ascii="Arial" w:hAnsi="Arial" w:cs="Arial"/>
          <w:sz w:val="28"/>
          <w:szCs w:val="28"/>
        </w:rPr>
      </w:pPr>
    </w:p>
    <w:p w14:paraId="75CE5F07" w14:textId="77777777" w:rsidR="00CE7D4A" w:rsidRPr="009E5EC0" w:rsidRDefault="00CE7D4A" w:rsidP="009E5EC0">
      <w:pPr>
        <w:jc w:val="both"/>
        <w:rPr>
          <w:rFonts w:ascii="Arial" w:hAnsi="Arial" w:cs="Arial"/>
          <w:sz w:val="28"/>
          <w:szCs w:val="28"/>
        </w:rPr>
      </w:pPr>
      <w:r w:rsidRPr="009E5EC0">
        <w:rPr>
          <w:rFonts w:ascii="Arial" w:hAnsi="Arial" w:cs="Arial"/>
          <w:sz w:val="28"/>
          <w:szCs w:val="28"/>
        </w:rPr>
        <w:t>In November, the PM attended the CAAN (Community Advocacy Advisory Network) meeting and gained insight into the resources offered by Nevada Urban Indians. Notably, the organization provides a wide range of services, including medical clinics in Carson City and Reno, which are open to all individuals regardless of Native American heritage. They also offer programs and activities for youth, broadening access to essential community supports.</w:t>
      </w:r>
    </w:p>
    <w:p w14:paraId="6D4749A4" w14:textId="77777777" w:rsidR="00CE7D4A" w:rsidRPr="009E5EC0" w:rsidRDefault="00CE7D4A" w:rsidP="009E5EC0">
      <w:pPr>
        <w:jc w:val="both"/>
        <w:rPr>
          <w:rFonts w:ascii="Arial" w:hAnsi="Arial" w:cs="Arial"/>
          <w:sz w:val="28"/>
          <w:szCs w:val="28"/>
        </w:rPr>
      </w:pPr>
    </w:p>
    <w:p w14:paraId="09209871" w14:textId="77777777" w:rsidR="00CE7D4A" w:rsidRPr="009E5EC0" w:rsidRDefault="00CE7D4A" w:rsidP="009E5EC0">
      <w:pPr>
        <w:jc w:val="both"/>
        <w:rPr>
          <w:rFonts w:ascii="Arial" w:hAnsi="Arial" w:cs="Arial"/>
          <w:sz w:val="28"/>
          <w:szCs w:val="28"/>
        </w:rPr>
      </w:pPr>
      <w:r w:rsidRPr="009E5EC0">
        <w:rPr>
          <w:rFonts w:ascii="Arial" w:hAnsi="Arial" w:cs="Arial"/>
          <w:sz w:val="28"/>
          <w:szCs w:val="28"/>
        </w:rPr>
        <w:lastRenderedPageBreak/>
        <w:t xml:space="preserve">Additionally, in December, several NGCDD staff members, including the PM, participated in a NADRC (National Alzheimer’s and Dementia Resource Center) webinar on </w:t>
      </w:r>
      <w:r w:rsidRPr="009E5EC0">
        <w:rPr>
          <w:rFonts w:ascii="Arial" w:hAnsi="Arial" w:cs="Arial"/>
          <w:b/>
          <w:bCs/>
          <w:sz w:val="28"/>
          <w:szCs w:val="28"/>
        </w:rPr>
        <w:t>Supporting People with I/DD and Dementia in Adult Day Programs.</w:t>
      </w:r>
      <w:r w:rsidRPr="009E5EC0">
        <w:rPr>
          <w:rFonts w:ascii="Arial" w:hAnsi="Arial" w:cs="Arial"/>
          <w:sz w:val="28"/>
          <w:szCs w:val="28"/>
        </w:rPr>
        <w:t xml:space="preserve"> This webinar, supported by the Administration for Community Living (ACL) and the U.S. Department of Health and Human Services (HHS), highlighted the increased risk of dementia among individuals with I/DD, particularly those with Down syndrome. The training provided valuable insights into early indicators of dementia, best practices for specialized day programs, and caregiver training to better support individuals experiencing cognitive decline.</w:t>
      </w:r>
    </w:p>
    <w:p w14:paraId="3C1855C9" w14:textId="77777777" w:rsidR="00CE7D4A" w:rsidRPr="009E5EC0" w:rsidRDefault="00CE7D4A" w:rsidP="009E5EC0">
      <w:pPr>
        <w:jc w:val="both"/>
        <w:rPr>
          <w:rFonts w:ascii="Arial" w:hAnsi="Arial" w:cs="Arial"/>
          <w:sz w:val="28"/>
          <w:szCs w:val="28"/>
        </w:rPr>
      </w:pPr>
    </w:p>
    <w:p w14:paraId="4284D522" w14:textId="77777777" w:rsidR="00CE7D4A" w:rsidRPr="009E5EC0" w:rsidRDefault="00CE7D4A" w:rsidP="009E5EC0">
      <w:pPr>
        <w:jc w:val="both"/>
        <w:rPr>
          <w:rFonts w:ascii="Arial" w:hAnsi="Arial" w:cs="Arial"/>
          <w:sz w:val="28"/>
          <w:szCs w:val="28"/>
        </w:rPr>
      </w:pPr>
      <w:r w:rsidRPr="009E5EC0">
        <w:rPr>
          <w:rFonts w:ascii="Arial" w:hAnsi="Arial" w:cs="Arial"/>
          <w:sz w:val="28"/>
          <w:szCs w:val="28"/>
        </w:rPr>
        <w:t>These ongoing engagements and learning opportunities continue to enhance the Council’s advocacy efforts, ensuring that policy recommendations and initiatives align with the evolving needs of the I/DD community.</w:t>
      </w:r>
    </w:p>
    <w:p w14:paraId="52ECFAAE" w14:textId="77777777" w:rsidR="00496F6B" w:rsidRPr="009E5EC0" w:rsidRDefault="00496F6B" w:rsidP="009E5EC0">
      <w:pPr>
        <w:jc w:val="both"/>
        <w:rPr>
          <w:rFonts w:ascii="Arial" w:hAnsi="Arial" w:cs="Arial"/>
          <w:sz w:val="28"/>
          <w:szCs w:val="28"/>
        </w:rPr>
      </w:pPr>
    </w:p>
    <w:p w14:paraId="73B68C57" w14:textId="77777777" w:rsidR="00496F6B" w:rsidRPr="009E5EC0" w:rsidRDefault="00496F6B" w:rsidP="009E5EC0">
      <w:pPr>
        <w:jc w:val="both"/>
        <w:rPr>
          <w:rFonts w:ascii="Arial" w:hAnsi="Arial" w:cs="Arial"/>
          <w:b/>
          <w:bCs/>
          <w:sz w:val="28"/>
          <w:szCs w:val="28"/>
        </w:rPr>
      </w:pPr>
      <w:r w:rsidRPr="009E5EC0">
        <w:rPr>
          <w:rFonts w:ascii="Arial" w:hAnsi="Arial" w:cs="Arial"/>
          <w:b/>
          <w:bCs/>
          <w:sz w:val="28"/>
          <w:szCs w:val="28"/>
        </w:rPr>
        <w:t>Outreach and Fiscal Manager (OFM):</w:t>
      </w:r>
    </w:p>
    <w:p w14:paraId="544B5FC0" w14:textId="77777777" w:rsidR="00F47829" w:rsidRPr="009E5EC0" w:rsidRDefault="00F47829" w:rsidP="009E5EC0">
      <w:pPr>
        <w:spacing w:after="160" w:line="259" w:lineRule="auto"/>
        <w:jc w:val="both"/>
        <w:rPr>
          <w:rFonts w:ascii="Arial" w:eastAsia="Calibri" w:hAnsi="Arial" w:cs="Arial"/>
          <w:kern w:val="0"/>
          <w:sz w:val="28"/>
          <w:szCs w:val="28"/>
          <w:lang w:eastAsia="en-US"/>
        </w:rPr>
      </w:pPr>
      <w:r w:rsidRPr="009E5EC0">
        <w:rPr>
          <w:rFonts w:ascii="Arial" w:eastAsia="Calibri" w:hAnsi="Arial" w:cs="Arial"/>
          <w:kern w:val="0"/>
          <w:sz w:val="28"/>
          <w:szCs w:val="28"/>
          <w:lang w:eastAsia="en-US"/>
        </w:rPr>
        <w:t>The OFM actively participated in several key meetings, contributing valuable insights and observations.</w:t>
      </w:r>
    </w:p>
    <w:p w14:paraId="6576E48F" w14:textId="77777777" w:rsidR="00DC687F" w:rsidRPr="009E5EC0" w:rsidRDefault="00F47829" w:rsidP="009E5EC0">
      <w:pPr>
        <w:spacing w:after="160" w:line="259" w:lineRule="auto"/>
        <w:jc w:val="both"/>
        <w:rPr>
          <w:rFonts w:ascii="Arial" w:eastAsia="Times New Roman" w:hAnsi="Arial" w:cs="Arial"/>
          <w:color w:val="000000"/>
          <w:sz w:val="28"/>
          <w:szCs w:val="28"/>
        </w:rPr>
      </w:pPr>
      <w:r w:rsidRPr="009E5EC0">
        <w:rPr>
          <w:rFonts w:ascii="Arial" w:eastAsia="Times New Roman" w:hAnsi="Arial" w:cs="Arial"/>
          <w:color w:val="000000"/>
          <w:sz w:val="28"/>
          <w:szCs w:val="28"/>
        </w:rPr>
        <w:t>The OFM attended the Special Education Advisory Committee (SEAC) meeting via ZOOM on November 14, 2024. There were technical issues with ZOOM and the meeting had to end and restart several times during the meeting.</w:t>
      </w:r>
      <w:r w:rsidR="00DC687F" w:rsidRPr="009E5EC0">
        <w:rPr>
          <w:rFonts w:ascii="Arial" w:eastAsia="Times New Roman" w:hAnsi="Arial" w:cs="Arial"/>
          <w:color w:val="000000"/>
          <w:sz w:val="28"/>
          <w:szCs w:val="28"/>
        </w:rPr>
        <w:t xml:space="preserve"> </w:t>
      </w:r>
    </w:p>
    <w:p w14:paraId="1D640E63" w14:textId="4F21F9BF" w:rsidR="00F47829" w:rsidRPr="009E5EC0" w:rsidRDefault="00F47829" w:rsidP="009E5EC0">
      <w:pPr>
        <w:spacing w:after="160" w:line="259" w:lineRule="auto"/>
        <w:jc w:val="both"/>
        <w:rPr>
          <w:rFonts w:ascii="Arial" w:eastAsia="Calibri" w:hAnsi="Arial" w:cs="Arial"/>
          <w:kern w:val="0"/>
          <w:sz w:val="28"/>
          <w:szCs w:val="28"/>
          <w:lang w:eastAsia="en-US"/>
        </w:rPr>
      </w:pPr>
      <w:r w:rsidRPr="009E5EC0">
        <w:rPr>
          <w:rFonts w:ascii="Arial" w:eastAsia="Times New Roman" w:hAnsi="Arial" w:cs="Arial"/>
          <w:color w:val="000000"/>
          <w:sz w:val="28"/>
          <w:szCs w:val="28"/>
        </w:rPr>
        <w:t>Katherine Fuselier, Data Manger, gave an overview of discipline and behavior data.</w:t>
      </w:r>
    </w:p>
    <w:p w14:paraId="2288A570" w14:textId="77777777" w:rsidR="00F47829" w:rsidRPr="009E5EC0" w:rsidRDefault="00F47829" w:rsidP="009E5EC0">
      <w:pPr>
        <w:spacing w:after="160" w:line="259" w:lineRule="auto"/>
        <w:jc w:val="both"/>
        <w:rPr>
          <w:rFonts w:ascii="Arial" w:eastAsia="Times New Roman" w:hAnsi="Arial" w:cs="Arial"/>
          <w:color w:val="000000"/>
          <w:sz w:val="28"/>
          <w:szCs w:val="28"/>
        </w:rPr>
      </w:pPr>
      <w:r w:rsidRPr="009E5EC0">
        <w:rPr>
          <w:rFonts w:ascii="Arial" w:eastAsia="Times New Roman" w:hAnsi="Arial" w:cs="Arial"/>
          <w:color w:val="000000"/>
          <w:sz w:val="28"/>
          <w:szCs w:val="28"/>
        </w:rPr>
        <w:t xml:space="preserve">Lisa Ford, Chief Strategy Officer, discussed the Statewide Plan for the Improvement of Pupils (STIP) 2025-2030 Proposal. The STIP reflects feedback and input gathered from school districts, education partners, and stakeholders across the State. </w:t>
      </w:r>
    </w:p>
    <w:p w14:paraId="7D64B11A" w14:textId="230AE23D" w:rsidR="00F47829" w:rsidRPr="009E5EC0" w:rsidRDefault="00F47829" w:rsidP="009E5EC0">
      <w:pPr>
        <w:spacing w:after="160" w:line="259" w:lineRule="auto"/>
        <w:jc w:val="both"/>
        <w:rPr>
          <w:rFonts w:ascii="Arial" w:eastAsia="Times New Roman" w:hAnsi="Arial" w:cs="Arial"/>
          <w:color w:val="000000"/>
          <w:sz w:val="28"/>
          <w:szCs w:val="28"/>
        </w:rPr>
      </w:pPr>
      <w:r w:rsidRPr="009E5EC0">
        <w:rPr>
          <w:rFonts w:ascii="Arial" w:eastAsia="Times New Roman" w:hAnsi="Arial" w:cs="Arial"/>
          <w:color w:val="000000"/>
          <w:sz w:val="28"/>
          <w:szCs w:val="28"/>
        </w:rPr>
        <w:t>The OFM attended the Human Rights Commission (HRC) meeting via TEAMS on December 19, 2024.</w:t>
      </w:r>
      <w:r w:rsidR="00EF34C2" w:rsidRPr="009E5EC0">
        <w:rPr>
          <w:rFonts w:ascii="Arial" w:eastAsia="Times New Roman" w:hAnsi="Arial" w:cs="Arial"/>
          <w:color w:val="000000"/>
          <w:sz w:val="28"/>
          <w:szCs w:val="28"/>
        </w:rPr>
        <w:t xml:space="preserve"> </w:t>
      </w:r>
      <w:r w:rsidRPr="009E5EC0">
        <w:rPr>
          <w:rFonts w:ascii="Arial" w:eastAsia="Times New Roman" w:hAnsi="Arial" w:cs="Arial"/>
          <w:color w:val="000000"/>
          <w:sz w:val="28"/>
          <w:szCs w:val="28"/>
        </w:rPr>
        <w:t xml:space="preserve">Several of the individuals </w:t>
      </w:r>
      <w:r w:rsidR="00627B78" w:rsidRPr="009E5EC0">
        <w:rPr>
          <w:rFonts w:ascii="Arial" w:eastAsia="Times New Roman" w:hAnsi="Arial" w:cs="Arial"/>
          <w:color w:val="000000"/>
          <w:sz w:val="28"/>
          <w:szCs w:val="28"/>
        </w:rPr>
        <w:t>discussed</w:t>
      </w:r>
      <w:r w:rsidRPr="009E5EC0">
        <w:rPr>
          <w:rFonts w:ascii="Arial" w:eastAsia="Times New Roman" w:hAnsi="Arial" w:cs="Arial"/>
          <w:color w:val="000000"/>
          <w:sz w:val="28"/>
          <w:szCs w:val="28"/>
        </w:rPr>
        <w:t xml:space="preserve"> money management and what steps were being taken to assist with budgetin</w:t>
      </w:r>
      <w:r w:rsidR="00721EE8" w:rsidRPr="009E5EC0">
        <w:rPr>
          <w:rFonts w:ascii="Arial" w:eastAsia="Times New Roman" w:hAnsi="Arial" w:cs="Arial"/>
          <w:color w:val="000000"/>
          <w:sz w:val="28"/>
          <w:szCs w:val="28"/>
        </w:rPr>
        <w:t xml:space="preserve">g while other </w:t>
      </w:r>
      <w:r w:rsidRPr="009E5EC0">
        <w:rPr>
          <w:rFonts w:ascii="Arial" w:eastAsia="Times New Roman" w:hAnsi="Arial" w:cs="Arial"/>
          <w:color w:val="000000"/>
          <w:sz w:val="28"/>
          <w:szCs w:val="28"/>
        </w:rPr>
        <w:t>individuals discussed freedom of movement. The</w:t>
      </w:r>
      <w:r w:rsidR="000119AE" w:rsidRPr="009E5EC0">
        <w:rPr>
          <w:rFonts w:ascii="Arial" w:eastAsia="Times New Roman" w:hAnsi="Arial" w:cs="Arial"/>
          <w:color w:val="000000"/>
          <w:sz w:val="28"/>
          <w:szCs w:val="28"/>
        </w:rPr>
        <w:t>se</w:t>
      </w:r>
      <w:r w:rsidRPr="009E5EC0">
        <w:rPr>
          <w:rFonts w:ascii="Arial" w:eastAsia="Times New Roman" w:hAnsi="Arial" w:cs="Arial"/>
          <w:color w:val="000000"/>
          <w:sz w:val="28"/>
          <w:szCs w:val="28"/>
        </w:rPr>
        <w:t xml:space="preserve"> situations </w:t>
      </w:r>
      <w:r w:rsidR="00CA355B" w:rsidRPr="009E5EC0">
        <w:rPr>
          <w:rFonts w:ascii="Arial" w:eastAsia="Times New Roman" w:hAnsi="Arial" w:cs="Arial"/>
          <w:color w:val="000000"/>
          <w:sz w:val="28"/>
          <w:szCs w:val="28"/>
        </w:rPr>
        <w:t xml:space="preserve">come </w:t>
      </w:r>
      <w:r w:rsidRPr="009E5EC0">
        <w:rPr>
          <w:rFonts w:ascii="Arial" w:eastAsia="Times New Roman" w:hAnsi="Arial" w:cs="Arial"/>
          <w:color w:val="000000"/>
          <w:sz w:val="28"/>
          <w:szCs w:val="28"/>
        </w:rPr>
        <w:t>f</w:t>
      </w:r>
      <w:r w:rsidR="00CA355B" w:rsidRPr="009E5EC0">
        <w:rPr>
          <w:rFonts w:ascii="Arial" w:eastAsia="Times New Roman" w:hAnsi="Arial" w:cs="Arial"/>
          <w:color w:val="000000"/>
          <w:sz w:val="28"/>
          <w:szCs w:val="28"/>
        </w:rPr>
        <w:t>rom</w:t>
      </w:r>
      <w:r w:rsidR="00721EE8" w:rsidRPr="009E5EC0">
        <w:rPr>
          <w:rFonts w:ascii="Arial" w:eastAsia="Times New Roman" w:hAnsi="Arial" w:cs="Arial"/>
          <w:color w:val="000000"/>
          <w:sz w:val="28"/>
          <w:szCs w:val="28"/>
        </w:rPr>
        <w:t xml:space="preserve"> </w:t>
      </w:r>
      <w:r w:rsidRPr="009E5EC0">
        <w:rPr>
          <w:rFonts w:ascii="Arial" w:eastAsia="Times New Roman" w:hAnsi="Arial" w:cs="Arial"/>
          <w:color w:val="000000"/>
          <w:sz w:val="28"/>
          <w:szCs w:val="28"/>
        </w:rPr>
        <w:t xml:space="preserve">individuals </w:t>
      </w:r>
      <w:r w:rsidR="00326B92" w:rsidRPr="009E5EC0">
        <w:rPr>
          <w:rFonts w:ascii="Arial" w:eastAsia="Times New Roman" w:hAnsi="Arial" w:cs="Arial"/>
          <w:color w:val="000000"/>
          <w:sz w:val="28"/>
          <w:szCs w:val="28"/>
        </w:rPr>
        <w:t xml:space="preserve">who have had </w:t>
      </w:r>
      <w:r w:rsidRPr="009E5EC0">
        <w:rPr>
          <w:rFonts w:ascii="Arial" w:eastAsia="Times New Roman" w:hAnsi="Arial" w:cs="Arial"/>
          <w:color w:val="000000"/>
          <w:sz w:val="28"/>
          <w:szCs w:val="28"/>
        </w:rPr>
        <w:t>other housemates</w:t>
      </w:r>
      <w:r w:rsidR="009B7157" w:rsidRPr="009E5EC0">
        <w:rPr>
          <w:rFonts w:ascii="Arial" w:eastAsia="Times New Roman" w:hAnsi="Arial" w:cs="Arial"/>
          <w:color w:val="000000"/>
          <w:sz w:val="28"/>
          <w:szCs w:val="28"/>
        </w:rPr>
        <w:t xml:space="preserve"> who</w:t>
      </w:r>
      <w:r w:rsidRPr="009E5EC0">
        <w:rPr>
          <w:rFonts w:ascii="Arial" w:eastAsia="Times New Roman" w:hAnsi="Arial" w:cs="Arial"/>
          <w:color w:val="000000"/>
          <w:sz w:val="28"/>
          <w:szCs w:val="28"/>
        </w:rPr>
        <w:t xml:space="preserve"> </w:t>
      </w:r>
      <w:r w:rsidR="004F669A" w:rsidRPr="009E5EC0">
        <w:rPr>
          <w:rFonts w:ascii="Arial" w:eastAsia="Times New Roman" w:hAnsi="Arial" w:cs="Arial"/>
          <w:color w:val="000000"/>
          <w:sz w:val="28"/>
          <w:szCs w:val="28"/>
        </w:rPr>
        <w:t>have</w:t>
      </w:r>
      <w:r w:rsidR="009B7157" w:rsidRPr="009E5EC0">
        <w:rPr>
          <w:rFonts w:ascii="Arial" w:eastAsia="Times New Roman" w:hAnsi="Arial" w:cs="Arial"/>
          <w:color w:val="000000"/>
          <w:sz w:val="28"/>
          <w:szCs w:val="28"/>
        </w:rPr>
        <w:t xml:space="preserve"> had</w:t>
      </w:r>
      <w:r w:rsidRPr="009E5EC0">
        <w:rPr>
          <w:rFonts w:ascii="Arial" w:eastAsia="Times New Roman" w:hAnsi="Arial" w:cs="Arial"/>
          <w:color w:val="000000"/>
          <w:sz w:val="28"/>
          <w:szCs w:val="28"/>
        </w:rPr>
        <w:t xml:space="preserve"> issues with self-harm leading to</w:t>
      </w:r>
      <w:r w:rsidR="00326B92" w:rsidRPr="009E5EC0">
        <w:rPr>
          <w:rFonts w:ascii="Arial" w:eastAsia="Times New Roman" w:hAnsi="Arial" w:cs="Arial"/>
          <w:color w:val="000000"/>
          <w:sz w:val="28"/>
          <w:szCs w:val="28"/>
        </w:rPr>
        <w:t xml:space="preserve"> having to lock</w:t>
      </w:r>
      <w:r w:rsidRPr="009E5EC0">
        <w:rPr>
          <w:rFonts w:ascii="Arial" w:eastAsia="Times New Roman" w:hAnsi="Arial" w:cs="Arial"/>
          <w:color w:val="000000"/>
          <w:sz w:val="28"/>
          <w:szCs w:val="28"/>
        </w:rPr>
        <w:t xml:space="preserve"> up medications. Corrections have been made which include bringing in a new Program Manager.</w:t>
      </w:r>
    </w:p>
    <w:p w14:paraId="1AEB1E6B" w14:textId="77777777" w:rsidR="00F47829" w:rsidRPr="009E5EC0" w:rsidRDefault="00F47829" w:rsidP="009E5EC0">
      <w:pPr>
        <w:spacing w:after="160" w:line="259" w:lineRule="auto"/>
        <w:jc w:val="both"/>
        <w:rPr>
          <w:rFonts w:ascii="Arial" w:eastAsia="Times New Roman" w:hAnsi="Arial" w:cs="Arial"/>
          <w:color w:val="000000"/>
          <w:sz w:val="28"/>
          <w:szCs w:val="28"/>
        </w:rPr>
      </w:pPr>
      <w:r w:rsidRPr="009E5EC0">
        <w:rPr>
          <w:rFonts w:ascii="Arial" w:eastAsia="Times New Roman" w:hAnsi="Arial" w:cs="Arial"/>
          <w:color w:val="000000"/>
          <w:sz w:val="28"/>
          <w:szCs w:val="28"/>
        </w:rPr>
        <w:t>Other discussions included money management and Supportive Decision Making for other individuals.</w:t>
      </w:r>
    </w:p>
    <w:p w14:paraId="406DAB1D" w14:textId="77777777" w:rsidR="004A5A12" w:rsidRPr="009E5EC0" w:rsidRDefault="004A5A12" w:rsidP="009E5EC0">
      <w:pPr>
        <w:jc w:val="both"/>
        <w:rPr>
          <w:rFonts w:ascii="Arial" w:hAnsi="Arial" w:cs="Arial"/>
          <w:b/>
          <w:bCs/>
          <w:sz w:val="28"/>
          <w:szCs w:val="28"/>
        </w:rPr>
      </w:pPr>
      <w:r w:rsidRPr="009E5EC0">
        <w:rPr>
          <w:rFonts w:ascii="Arial" w:hAnsi="Arial" w:cs="Arial"/>
          <w:b/>
          <w:bCs/>
          <w:sz w:val="28"/>
          <w:szCs w:val="28"/>
        </w:rPr>
        <w:t>Public Health Liaison (PHL):</w:t>
      </w:r>
    </w:p>
    <w:p w14:paraId="38698575" w14:textId="77777777" w:rsidR="00F47598" w:rsidRPr="009E5EC0" w:rsidRDefault="00F47598" w:rsidP="009E5EC0">
      <w:pPr>
        <w:spacing w:after="160" w:line="259" w:lineRule="auto"/>
        <w:jc w:val="both"/>
        <w:rPr>
          <w:rFonts w:ascii="Arial" w:eastAsia="Times New Roman" w:hAnsi="Arial" w:cs="Arial"/>
          <w:color w:val="000000"/>
          <w:sz w:val="28"/>
          <w:szCs w:val="28"/>
        </w:rPr>
      </w:pPr>
      <w:r w:rsidRPr="009E5EC0">
        <w:rPr>
          <w:rFonts w:ascii="Arial" w:eastAsia="Times New Roman" w:hAnsi="Arial" w:cs="Arial"/>
          <w:color w:val="000000"/>
          <w:sz w:val="28"/>
          <w:szCs w:val="28"/>
        </w:rPr>
        <w:t>Our Public Health Liaison remains dedicated to supporting and engaging with various councils, commissions, coalitions, committees, and boards, focusing on key areas such as transportation, employment, self-advocacy, health, and emergency preparedness.</w:t>
      </w:r>
    </w:p>
    <w:p w14:paraId="658BDF33" w14:textId="020B019D" w:rsidR="00F47598" w:rsidRPr="009E5EC0" w:rsidRDefault="00F47598" w:rsidP="009E5EC0">
      <w:pPr>
        <w:spacing w:after="160" w:line="259" w:lineRule="auto"/>
        <w:jc w:val="both"/>
        <w:rPr>
          <w:rFonts w:ascii="Arial" w:eastAsia="Times New Roman" w:hAnsi="Arial" w:cs="Arial"/>
          <w:color w:val="000000"/>
          <w:sz w:val="28"/>
          <w:szCs w:val="28"/>
        </w:rPr>
      </w:pPr>
      <w:r w:rsidRPr="009E5EC0">
        <w:rPr>
          <w:rFonts w:ascii="Arial" w:eastAsia="Times New Roman" w:hAnsi="Arial" w:cs="Arial"/>
          <w:color w:val="000000"/>
          <w:sz w:val="28"/>
          <w:szCs w:val="28"/>
        </w:rPr>
        <w:t xml:space="preserve">She actively participates in weekly briefings with the Nevada Division of Emergency Management (NDEM) and serves as a member of several critical groups, including the </w:t>
      </w:r>
      <w:r w:rsidRPr="009E5EC0">
        <w:rPr>
          <w:rFonts w:ascii="Arial" w:eastAsia="Times New Roman" w:hAnsi="Arial" w:cs="Arial"/>
          <w:color w:val="000000"/>
          <w:sz w:val="28"/>
          <w:szCs w:val="28"/>
        </w:rPr>
        <w:lastRenderedPageBreak/>
        <w:t xml:space="preserve">Statewide Independent Living Council’s Employment First Task Force (SILC), the Nevada Resilience Advisory Committee (NRAC), the Nevada Emergency Preparedness Association, and the Nevada Assistive Technology Council. Additionally, she takes part in national discussions, such as the weekly Partnership for Inclusive Disasters calls and the NACDD policy calls held weekly and quarterly. Regionally, she joins bi-weekly meetings with </w:t>
      </w:r>
      <w:proofErr w:type="gramStart"/>
      <w:r w:rsidRPr="009E5EC0">
        <w:rPr>
          <w:rFonts w:ascii="Arial" w:eastAsia="Times New Roman" w:hAnsi="Arial" w:cs="Arial"/>
          <w:color w:val="000000"/>
          <w:sz w:val="28"/>
          <w:szCs w:val="28"/>
        </w:rPr>
        <w:t>Region</w:t>
      </w:r>
      <w:proofErr w:type="gramEnd"/>
      <w:r w:rsidR="004B258E" w:rsidRPr="009E5EC0">
        <w:rPr>
          <w:rFonts w:ascii="Arial" w:eastAsia="Times New Roman" w:hAnsi="Arial" w:cs="Arial"/>
          <w:color w:val="000000"/>
          <w:sz w:val="28"/>
          <w:szCs w:val="28"/>
        </w:rPr>
        <w:t>-</w:t>
      </w:r>
      <w:r w:rsidRPr="009E5EC0">
        <w:rPr>
          <w:rFonts w:ascii="Arial" w:eastAsia="Times New Roman" w:hAnsi="Arial" w:cs="Arial"/>
          <w:color w:val="000000"/>
          <w:sz w:val="28"/>
          <w:szCs w:val="28"/>
        </w:rPr>
        <w:t>9 Emergency Support Function (ESF)-8 Partners.</w:t>
      </w:r>
    </w:p>
    <w:p w14:paraId="5C8D5B1F" w14:textId="3E66D5E1" w:rsidR="00F47598" w:rsidRPr="009E5EC0" w:rsidRDefault="000C0965" w:rsidP="009E5EC0">
      <w:pPr>
        <w:spacing w:after="160" w:line="259" w:lineRule="auto"/>
        <w:jc w:val="both"/>
        <w:rPr>
          <w:rFonts w:ascii="Arial" w:eastAsia="Times New Roman" w:hAnsi="Arial" w:cs="Arial"/>
          <w:color w:val="000000"/>
          <w:kern w:val="0"/>
          <w:sz w:val="28"/>
          <w:szCs w:val="28"/>
          <w:shd w:val="clear" w:color="auto" w:fill="FFFFFF"/>
          <w:lang w:eastAsia="en-US"/>
        </w:rPr>
      </w:pPr>
      <w:r w:rsidRPr="009E5EC0">
        <w:rPr>
          <w:rFonts w:ascii="Arial" w:eastAsia="Times New Roman" w:hAnsi="Arial" w:cs="Arial"/>
          <w:color w:val="000000"/>
          <w:sz w:val="28"/>
          <w:szCs w:val="28"/>
        </w:rPr>
        <w:t>O</w:t>
      </w:r>
      <w:r w:rsidR="00F47598" w:rsidRPr="009E5EC0">
        <w:rPr>
          <w:rFonts w:ascii="Arial" w:eastAsia="Times New Roman" w:hAnsi="Arial" w:cs="Arial"/>
          <w:color w:val="000000"/>
          <w:sz w:val="28"/>
          <w:szCs w:val="28"/>
        </w:rPr>
        <w:t>ur Public Health Liaison will continue to advocate for the full integration of individuals with intellectual and developmental disabilities (I/DD) and access and functional needs (AFN) before, during, and after emergencies or disasters. Through education and awareness, she strives to ensure that individuals within these communities not only have a seat at the table but also a strong and informed voice in decision-making processes across all platforms.</w:t>
      </w:r>
    </w:p>
    <w:p w14:paraId="2074A2B9" w14:textId="45490581" w:rsidR="00BE24D4" w:rsidRPr="009E5EC0" w:rsidRDefault="00747115" w:rsidP="009E5EC0">
      <w:pPr>
        <w:pStyle w:val="Heading2"/>
        <w:jc w:val="both"/>
        <w:rPr>
          <w:rFonts w:eastAsia="Calibri"/>
          <w:szCs w:val="28"/>
        </w:rPr>
      </w:pPr>
      <w:bookmarkStart w:id="80" w:name="_Toc190068003"/>
      <w:r w:rsidRPr="009E5EC0">
        <w:rPr>
          <w:szCs w:val="28"/>
        </w:rPr>
        <w:t>Objective 1.3</w:t>
      </w:r>
      <w:bookmarkEnd w:id="80"/>
      <w:r w:rsidRPr="009E5EC0">
        <w:rPr>
          <w:rFonts w:eastAsia="Calibri"/>
          <w:szCs w:val="28"/>
        </w:rPr>
        <w:t xml:space="preserve"> </w:t>
      </w:r>
    </w:p>
    <w:p w14:paraId="2B4588D2" w14:textId="018F7667" w:rsidR="00BE24D4" w:rsidRPr="009E5EC0" w:rsidRDefault="00C62695" w:rsidP="009E5EC0">
      <w:pPr>
        <w:spacing w:after="120"/>
        <w:jc w:val="both"/>
        <w:rPr>
          <w:rFonts w:ascii="Arial" w:hAnsi="Arial" w:cs="Arial"/>
          <w:sz w:val="28"/>
          <w:szCs w:val="28"/>
        </w:rPr>
      </w:pPr>
      <w:r w:rsidRPr="009E5EC0">
        <w:rPr>
          <w:rFonts w:ascii="Arial" w:hAnsi="Arial" w:cs="Arial"/>
          <w:sz w:val="28"/>
          <w:szCs w:val="28"/>
        </w:rPr>
        <w:t>Reduce identified barriers to accessing technology and digital information for individuals with I/DD representing racial and/or ethnic disparities, Deaf/Hard of Hearing, Blind/Visually Impaired and/or those living in rural communities.</w:t>
      </w:r>
    </w:p>
    <w:p w14:paraId="328AA2D8" w14:textId="77777777" w:rsidR="00AE118A" w:rsidRPr="009E5EC0" w:rsidRDefault="00AE118A" w:rsidP="009E5EC0">
      <w:pPr>
        <w:pStyle w:val="Heading2"/>
        <w:jc w:val="both"/>
        <w:rPr>
          <w:szCs w:val="28"/>
        </w:rPr>
      </w:pPr>
      <w:bookmarkStart w:id="81" w:name="_Toc190068004"/>
      <w:r w:rsidRPr="009E5EC0">
        <w:rPr>
          <w:szCs w:val="28"/>
        </w:rPr>
        <w:t>Interpreter Grant – ASL Anywhere</w:t>
      </w:r>
      <w:bookmarkEnd w:id="81"/>
    </w:p>
    <w:p w14:paraId="0B96107A" w14:textId="77777777" w:rsidR="00AE118A" w:rsidRPr="009E5EC0" w:rsidRDefault="00AE118A" w:rsidP="009E5EC0">
      <w:pPr>
        <w:jc w:val="both"/>
        <w:rPr>
          <w:rFonts w:ascii="Arial" w:hAnsi="Arial" w:cs="Arial"/>
          <w:sz w:val="28"/>
          <w:szCs w:val="28"/>
        </w:rPr>
      </w:pPr>
      <w:r w:rsidRPr="009E5EC0">
        <w:rPr>
          <w:rFonts w:ascii="Arial" w:hAnsi="Arial" w:cs="Arial"/>
          <w:sz w:val="28"/>
          <w:szCs w:val="28"/>
        </w:rPr>
        <w:t>Organization: Global Technical Communications</w:t>
      </w:r>
    </w:p>
    <w:p w14:paraId="1702C58B" w14:textId="361A9291" w:rsidR="00AE118A" w:rsidRPr="009E5EC0" w:rsidRDefault="00AE118A" w:rsidP="009E5EC0">
      <w:pPr>
        <w:jc w:val="both"/>
        <w:rPr>
          <w:rFonts w:ascii="Arial" w:hAnsi="Arial" w:cs="Arial"/>
          <w:sz w:val="28"/>
          <w:szCs w:val="28"/>
        </w:rPr>
      </w:pPr>
      <w:r w:rsidRPr="009E5EC0">
        <w:rPr>
          <w:rFonts w:ascii="Arial" w:hAnsi="Arial" w:cs="Arial"/>
          <w:sz w:val="28"/>
          <w:szCs w:val="28"/>
        </w:rPr>
        <w:t xml:space="preserve">Project Director: </w:t>
      </w:r>
      <w:r w:rsidR="0012050C" w:rsidRPr="009E5EC0">
        <w:rPr>
          <w:rFonts w:ascii="Arial" w:hAnsi="Arial" w:cs="Arial"/>
          <w:sz w:val="28"/>
          <w:szCs w:val="28"/>
        </w:rPr>
        <w:t>Patty Kuglitsch</w:t>
      </w:r>
    </w:p>
    <w:p w14:paraId="60611D94" w14:textId="77777777" w:rsidR="00AE118A" w:rsidRPr="009E5EC0" w:rsidRDefault="00AE118A" w:rsidP="009E5EC0">
      <w:pPr>
        <w:jc w:val="both"/>
        <w:rPr>
          <w:rFonts w:ascii="Arial" w:hAnsi="Arial" w:cs="Arial"/>
          <w:sz w:val="28"/>
          <w:szCs w:val="28"/>
        </w:rPr>
      </w:pPr>
      <w:r w:rsidRPr="009E5EC0">
        <w:rPr>
          <w:rFonts w:ascii="Arial" w:hAnsi="Arial" w:cs="Arial"/>
          <w:sz w:val="28"/>
          <w:szCs w:val="28"/>
        </w:rPr>
        <w:t>Project Period: Oct 01, 2022, to September 30, 2023</w:t>
      </w:r>
    </w:p>
    <w:p w14:paraId="08B8A22E" w14:textId="77777777" w:rsidR="00AE118A" w:rsidRPr="009E5EC0" w:rsidRDefault="00AE118A" w:rsidP="009E5EC0">
      <w:pPr>
        <w:jc w:val="both"/>
        <w:rPr>
          <w:rFonts w:ascii="Arial" w:eastAsia="Times New Roman" w:hAnsi="Arial" w:cs="Arial"/>
          <w:color w:val="000000"/>
          <w:sz w:val="28"/>
          <w:szCs w:val="28"/>
        </w:rPr>
      </w:pPr>
      <w:r w:rsidRPr="009E5EC0">
        <w:rPr>
          <w:rFonts w:ascii="Arial" w:hAnsi="Arial" w:cs="Arial"/>
          <w:sz w:val="28"/>
          <w:szCs w:val="28"/>
        </w:rPr>
        <w:t>Fiscal Year: FFY 23</w:t>
      </w:r>
    </w:p>
    <w:p w14:paraId="2E326D9E" w14:textId="77777777" w:rsidR="00AE118A" w:rsidRPr="009E5EC0" w:rsidRDefault="00AE118A" w:rsidP="009E5EC0">
      <w:pPr>
        <w:jc w:val="both"/>
        <w:rPr>
          <w:rFonts w:ascii="Arial" w:hAnsi="Arial" w:cs="Arial"/>
          <w:sz w:val="28"/>
          <w:szCs w:val="28"/>
        </w:rPr>
      </w:pPr>
      <w:r w:rsidRPr="009E5EC0">
        <w:rPr>
          <w:rFonts w:ascii="Arial" w:hAnsi="Arial" w:cs="Arial"/>
          <w:sz w:val="28"/>
          <w:szCs w:val="28"/>
        </w:rPr>
        <w:t>Total Grant Funds: $ 40,000</w:t>
      </w:r>
    </w:p>
    <w:p w14:paraId="147A4A8C" w14:textId="77777777" w:rsidR="00AE118A" w:rsidRPr="009E5EC0" w:rsidRDefault="00AE118A" w:rsidP="009E5EC0">
      <w:pPr>
        <w:jc w:val="both"/>
        <w:rPr>
          <w:rFonts w:ascii="Arial" w:eastAsia="Times New Roman" w:hAnsi="Arial" w:cs="Arial"/>
          <w:b/>
          <w:color w:val="000000"/>
          <w:sz w:val="28"/>
          <w:szCs w:val="28"/>
          <w:u w:val="single"/>
        </w:rPr>
      </w:pPr>
    </w:p>
    <w:p w14:paraId="2C1C49DE" w14:textId="008F4C99" w:rsidR="00C81E2E" w:rsidRPr="009E5EC0" w:rsidRDefault="00855352" w:rsidP="009E5EC0">
      <w:pPr>
        <w:jc w:val="both"/>
        <w:rPr>
          <w:rFonts w:ascii="Arial" w:eastAsia="Times New Roman" w:hAnsi="Arial" w:cs="Arial"/>
          <w:b/>
          <w:color w:val="000000"/>
          <w:sz w:val="28"/>
          <w:szCs w:val="28"/>
          <w:u w:val="single"/>
        </w:rPr>
      </w:pPr>
      <w:r w:rsidRPr="009E5EC0">
        <w:rPr>
          <w:rFonts w:ascii="Arial" w:eastAsia="Times New Roman" w:hAnsi="Arial" w:cs="Arial"/>
          <w:b/>
          <w:color w:val="000000"/>
          <w:sz w:val="28"/>
          <w:szCs w:val="28"/>
          <w:u w:val="single"/>
        </w:rPr>
        <w:t>NGCDD Expected Outcome(s):</w:t>
      </w:r>
    </w:p>
    <w:p w14:paraId="52E53E77" w14:textId="60FF6372" w:rsidR="00C62695" w:rsidRPr="009E5EC0" w:rsidRDefault="00C62695" w:rsidP="009E5EC0">
      <w:pPr>
        <w:pStyle w:val="ListParagraph"/>
        <w:numPr>
          <w:ilvl w:val="0"/>
          <w:numId w:val="4"/>
        </w:numPr>
        <w:jc w:val="both"/>
        <w:rPr>
          <w:rFonts w:ascii="Arial" w:eastAsia="Calibri" w:hAnsi="Arial" w:cs="Arial"/>
          <w:sz w:val="28"/>
          <w:szCs w:val="28"/>
        </w:rPr>
      </w:pPr>
      <w:r w:rsidRPr="009E5EC0">
        <w:rPr>
          <w:rFonts w:ascii="Arial" w:eastAsia="Calibri" w:hAnsi="Arial" w:cs="Arial"/>
          <w:sz w:val="28"/>
          <w:szCs w:val="28"/>
        </w:rPr>
        <w:t>By 2026 individuals with I/DD (including identified targeted disparity groups) will report a significant increase in their ability to access and use the technology and tools required to get the resources and information provided through digital technology.</w:t>
      </w:r>
    </w:p>
    <w:p w14:paraId="38349F4E" w14:textId="72BF649B" w:rsidR="00775F04" w:rsidRPr="009E5EC0" w:rsidRDefault="00855352" w:rsidP="009E5EC0">
      <w:pPr>
        <w:pStyle w:val="ListParagraph"/>
        <w:numPr>
          <w:ilvl w:val="0"/>
          <w:numId w:val="4"/>
        </w:numPr>
        <w:jc w:val="both"/>
        <w:rPr>
          <w:rFonts w:ascii="Arial" w:eastAsia="Calibri" w:hAnsi="Arial" w:cs="Arial"/>
          <w:sz w:val="28"/>
          <w:szCs w:val="28"/>
        </w:rPr>
      </w:pPr>
      <w:r w:rsidRPr="009E5EC0">
        <w:rPr>
          <w:rFonts w:ascii="Arial" w:eastAsia="Calibri" w:hAnsi="Arial" w:cs="Arial"/>
          <w:sz w:val="28"/>
          <w:szCs w:val="28"/>
        </w:rPr>
        <w:t>Council will</w:t>
      </w:r>
      <w:r w:rsidR="00C62695" w:rsidRPr="009E5EC0">
        <w:rPr>
          <w:rFonts w:ascii="Arial" w:eastAsia="Calibri" w:hAnsi="Arial" w:cs="Arial"/>
          <w:sz w:val="28"/>
          <w:szCs w:val="28"/>
        </w:rPr>
        <w:t xml:space="preserve"> provide best practice recommendations and</w:t>
      </w:r>
      <w:r w:rsidRPr="009E5EC0">
        <w:rPr>
          <w:rFonts w:ascii="Arial" w:eastAsia="Calibri" w:hAnsi="Arial" w:cs="Arial"/>
          <w:sz w:val="28"/>
          <w:szCs w:val="28"/>
        </w:rPr>
        <w:t xml:space="preserve"> </w:t>
      </w:r>
      <w:r w:rsidR="00C62695" w:rsidRPr="009E5EC0">
        <w:rPr>
          <w:rFonts w:ascii="Arial" w:eastAsia="Calibri" w:hAnsi="Arial" w:cs="Arial"/>
          <w:sz w:val="28"/>
          <w:szCs w:val="28"/>
        </w:rPr>
        <w:t xml:space="preserve">work with providers to ensure best practices. </w:t>
      </w:r>
    </w:p>
    <w:p w14:paraId="3383885E" w14:textId="689033D1" w:rsidR="003C29F7" w:rsidRPr="009E5EC0" w:rsidRDefault="003C29F7" w:rsidP="009E5EC0">
      <w:pPr>
        <w:jc w:val="both"/>
        <w:rPr>
          <w:rFonts w:ascii="Arial" w:eastAsia="Calibri" w:hAnsi="Arial" w:cs="Arial"/>
          <w:sz w:val="28"/>
          <w:szCs w:val="28"/>
        </w:rPr>
      </w:pPr>
    </w:p>
    <w:p w14:paraId="199884A6" w14:textId="4E9C36D6" w:rsidR="00AE118A" w:rsidRPr="009E5EC0" w:rsidRDefault="00AE118A" w:rsidP="009E5EC0">
      <w:pPr>
        <w:jc w:val="both"/>
        <w:rPr>
          <w:rFonts w:ascii="Arial" w:eastAsia="Calibri" w:hAnsi="Arial" w:cs="Arial"/>
          <w:b/>
          <w:bCs/>
          <w:sz w:val="28"/>
          <w:szCs w:val="28"/>
          <w:u w:val="single"/>
        </w:rPr>
      </w:pPr>
      <w:r w:rsidRPr="009E5EC0">
        <w:rPr>
          <w:rFonts w:ascii="Arial" w:eastAsia="Calibri" w:hAnsi="Arial" w:cs="Arial"/>
          <w:b/>
          <w:bCs/>
          <w:sz w:val="28"/>
          <w:szCs w:val="28"/>
          <w:u w:val="single"/>
        </w:rPr>
        <w:t>Activity Summary:</w:t>
      </w:r>
    </w:p>
    <w:p w14:paraId="50650AA9" w14:textId="77777777" w:rsidR="00AE118A" w:rsidRPr="009E5EC0" w:rsidRDefault="00AE118A" w:rsidP="009E5EC0">
      <w:pPr>
        <w:spacing w:after="120"/>
        <w:jc w:val="both"/>
        <w:rPr>
          <w:rFonts w:ascii="Arial" w:hAnsi="Arial" w:cs="Arial"/>
          <w:sz w:val="28"/>
          <w:szCs w:val="28"/>
        </w:rPr>
      </w:pPr>
      <w:r w:rsidRPr="009E5EC0">
        <w:rPr>
          <w:rFonts w:ascii="Arial" w:hAnsi="Arial" w:cs="Arial"/>
          <w:sz w:val="28"/>
          <w:szCs w:val="28"/>
        </w:rPr>
        <w:t xml:space="preserve">Educate Tech service providers and policymakers on barriers faced by people with I/DD. Provide recommendations on best practices informed by Council efforts. Work with providers/policymakers to implement best practices. Target outreach to Hispanic, Blind/Visually Impaired, Deaf/Hard of Hearing and Rural communities to make informed decisions and track outcomes to inform ongoing needs. </w:t>
      </w:r>
    </w:p>
    <w:p w14:paraId="7F20D96D" w14:textId="0B336AFE" w:rsidR="003C29F7" w:rsidRPr="009E5EC0" w:rsidRDefault="003C29F7" w:rsidP="009E5EC0">
      <w:pPr>
        <w:jc w:val="both"/>
        <w:rPr>
          <w:rFonts w:ascii="Arial" w:eastAsia="Calibri" w:hAnsi="Arial" w:cs="Arial"/>
          <w:b/>
          <w:bCs/>
          <w:sz w:val="28"/>
          <w:szCs w:val="28"/>
          <w:u w:val="single"/>
        </w:rPr>
      </w:pPr>
      <w:r w:rsidRPr="009E5EC0">
        <w:rPr>
          <w:rFonts w:ascii="Arial" w:eastAsia="Calibri" w:hAnsi="Arial" w:cs="Arial"/>
          <w:b/>
          <w:bCs/>
          <w:sz w:val="28"/>
          <w:szCs w:val="28"/>
          <w:u w:val="single"/>
        </w:rPr>
        <w:t>Grant</w:t>
      </w:r>
      <w:r w:rsidR="00AE118A" w:rsidRPr="009E5EC0">
        <w:rPr>
          <w:rFonts w:ascii="Arial" w:eastAsia="Calibri" w:hAnsi="Arial" w:cs="Arial"/>
          <w:b/>
          <w:bCs/>
          <w:sz w:val="28"/>
          <w:szCs w:val="28"/>
          <w:u w:val="single"/>
        </w:rPr>
        <w:t>ee</w:t>
      </w:r>
      <w:r w:rsidRPr="009E5EC0">
        <w:rPr>
          <w:rFonts w:ascii="Arial" w:eastAsia="Calibri" w:hAnsi="Arial" w:cs="Arial"/>
          <w:b/>
          <w:bCs/>
          <w:sz w:val="28"/>
          <w:szCs w:val="28"/>
          <w:u w:val="single"/>
        </w:rPr>
        <w:t xml:space="preserve"> Proposal:</w:t>
      </w:r>
    </w:p>
    <w:p w14:paraId="41CCC7C4" w14:textId="14CB7C6B" w:rsidR="003C29F7" w:rsidRPr="009E5EC0" w:rsidRDefault="00AE118A" w:rsidP="009E5EC0">
      <w:pPr>
        <w:jc w:val="both"/>
        <w:rPr>
          <w:rFonts w:ascii="Arial" w:eastAsia="Calibri" w:hAnsi="Arial" w:cs="Arial"/>
          <w:sz w:val="28"/>
          <w:szCs w:val="28"/>
        </w:rPr>
      </w:pPr>
      <w:r w:rsidRPr="009E5EC0">
        <w:rPr>
          <w:rFonts w:ascii="Arial" w:eastAsia="Calibri" w:hAnsi="Arial" w:cs="Arial"/>
          <w:sz w:val="28"/>
          <w:szCs w:val="28"/>
        </w:rPr>
        <w:t xml:space="preserve">GTC will provide training on how the ASL Anywhere app works and how it benefits individuals as well as agencies and organizations. Training will be provided to Individuals with I/DD’s, state and local agencies, organizations, and any interested constituents. </w:t>
      </w:r>
      <w:r w:rsidRPr="009E5EC0">
        <w:rPr>
          <w:rFonts w:ascii="Arial" w:eastAsia="Calibri" w:hAnsi="Arial" w:cs="Arial"/>
          <w:sz w:val="28"/>
          <w:szCs w:val="28"/>
        </w:rPr>
        <w:lastRenderedPageBreak/>
        <w:t>GTC will collaborate with the Nevada Commission for Persons who are Deaf and Hard of Hearing in consulting with service providers and policymakers. GTC will provide packages to NVCC, DETR/BVR as a mode of sample/trial period to monitor the need of sign language interpreting services in the I/DD community and the need for the application. These agencies will be monitored by GTC, and all findings will be reported to NGCDD to evaluate the need and effectiveness of the application and service provided. The monitoring and data collection will also help in determining any barriers and overall benefits of these services in the I/DD community and overall, for state/local agencies and any organizations interested in adopting this application/services beyond the first year.</w:t>
      </w:r>
    </w:p>
    <w:p w14:paraId="55D04CE0" w14:textId="77777777" w:rsidR="00775F04" w:rsidRPr="009E5EC0" w:rsidRDefault="00775F04" w:rsidP="009E5EC0">
      <w:pPr>
        <w:spacing w:before="160"/>
        <w:jc w:val="both"/>
        <w:rPr>
          <w:rFonts w:ascii="Arial" w:hAnsi="Arial" w:cs="Arial"/>
          <w:b/>
          <w:bCs/>
          <w:iCs/>
          <w:sz w:val="28"/>
          <w:szCs w:val="28"/>
          <w:u w:val="single"/>
        </w:rPr>
      </w:pPr>
      <w:r w:rsidRPr="009E5EC0">
        <w:rPr>
          <w:rFonts w:ascii="Arial" w:hAnsi="Arial" w:cs="Arial"/>
          <w:b/>
          <w:bCs/>
          <w:iCs/>
          <w:sz w:val="28"/>
          <w:szCs w:val="28"/>
          <w:u w:val="single"/>
        </w:rPr>
        <w:t>Activity Summary:</w:t>
      </w:r>
    </w:p>
    <w:p w14:paraId="089F89A7" w14:textId="48BF032C" w:rsidR="00C62695" w:rsidRPr="009E5EC0" w:rsidRDefault="00A6706D" w:rsidP="009E5EC0">
      <w:pPr>
        <w:spacing w:after="160"/>
        <w:jc w:val="both"/>
        <w:rPr>
          <w:rFonts w:ascii="Arial" w:eastAsia="Calibri" w:hAnsi="Arial" w:cs="Arial"/>
          <w:kern w:val="0"/>
          <w:sz w:val="28"/>
          <w:szCs w:val="28"/>
          <w:lang w:eastAsia="en-US"/>
        </w:rPr>
      </w:pPr>
      <w:r w:rsidRPr="009E5EC0">
        <w:rPr>
          <w:rFonts w:ascii="Arial" w:eastAsia="Calibri" w:hAnsi="Arial" w:cs="Arial"/>
          <w:kern w:val="0"/>
          <w:sz w:val="28"/>
          <w:szCs w:val="28"/>
          <w:lang w:eastAsia="en-US"/>
        </w:rPr>
        <w:t xml:space="preserve">Activity A) </w:t>
      </w:r>
      <w:r w:rsidR="00AE118A" w:rsidRPr="009E5EC0">
        <w:rPr>
          <w:rFonts w:ascii="Arial" w:eastAsia="Calibri" w:hAnsi="Arial" w:cs="Arial"/>
          <w:kern w:val="0"/>
          <w:sz w:val="28"/>
          <w:szCs w:val="28"/>
          <w:lang w:eastAsia="en-US"/>
        </w:rPr>
        <w:t>In Quarter 1 (October- December) GTC will offer 8 packages and training to Nevada Care Connection (NVCC), two packages for each center so that they can test the service. Offer 4 packages and training to Department of Employment, Training and Rehabilitation-Bureau of Vocational Rehabilitation Services (DETR-BVR). This training and information will be offered to train the I/DD community and at the same time build relationships with the community and agencies offering the packages. GTC will collaborate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6B708A75" w14:textId="71AAC2AF" w:rsidR="00C62695" w:rsidRPr="009E5EC0" w:rsidRDefault="00C62695" w:rsidP="009E5EC0">
      <w:pPr>
        <w:spacing w:after="160"/>
        <w:jc w:val="both"/>
        <w:rPr>
          <w:rFonts w:ascii="Arial" w:eastAsia="Calibri" w:hAnsi="Arial" w:cs="Arial"/>
          <w:kern w:val="0"/>
          <w:sz w:val="28"/>
          <w:szCs w:val="28"/>
          <w:lang w:eastAsia="en-US"/>
        </w:rPr>
      </w:pPr>
      <w:r w:rsidRPr="009E5EC0">
        <w:rPr>
          <w:rFonts w:ascii="Arial" w:eastAsia="Calibri" w:hAnsi="Arial" w:cs="Arial"/>
          <w:kern w:val="0"/>
          <w:sz w:val="28"/>
          <w:szCs w:val="28"/>
          <w:lang w:eastAsia="en-US"/>
        </w:rPr>
        <w:t xml:space="preserve">Activity B) </w:t>
      </w:r>
      <w:r w:rsidR="00AE118A" w:rsidRPr="009E5EC0">
        <w:rPr>
          <w:rFonts w:ascii="Arial" w:eastAsia="Calibri" w:hAnsi="Arial" w:cs="Arial"/>
          <w:kern w:val="0"/>
          <w:sz w:val="28"/>
          <w:szCs w:val="28"/>
          <w:lang w:eastAsia="en-US"/>
        </w:rPr>
        <w:t>In Quarter 2 (Jan-September 2023) grantee will create an outreach/marketing initiative on social media, e- mail and virtual platforms to engage the I/DD community and state and local agencies/organizations on the benefits of the ASL Anywhere service/application. GTC will create information and application forms in collaboration with Nevada Commission for Persons who are Deaf and Hard of Hearing. Applications for individuals will be available online and online Training will be offered to the I/DD community via zoom and in person for the purpose of applying for the application services. GTC will report quarterly to NGCDD on all information, outcomes/impacts, and data applicable. This information can be gathered by providing consumer surveys to all trainees and agencies receiving training.</w:t>
      </w:r>
    </w:p>
    <w:p w14:paraId="5DF90D7E" w14:textId="51C36726" w:rsidR="00C62695" w:rsidRPr="009E5EC0" w:rsidRDefault="00C62695" w:rsidP="009E5EC0">
      <w:pPr>
        <w:spacing w:after="160"/>
        <w:jc w:val="both"/>
        <w:rPr>
          <w:rFonts w:ascii="Arial" w:eastAsia="Calibri" w:hAnsi="Arial" w:cs="Arial"/>
          <w:kern w:val="0"/>
          <w:sz w:val="28"/>
          <w:szCs w:val="28"/>
          <w:lang w:eastAsia="en-US"/>
        </w:rPr>
      </w:pPr>
      <w:r w:rsidRPr="009E5EC0">
        <w:rPr>
          <w:rFonts w:ascii="Arial" w:eastAsia="Calibri" w:hAnsi="Arial" w:cs="Arial"/>
          <w:kern w:val="0"/>
          <w:sz w:val="28"/>
          <w:szCs w:val="28"/>
          <w:lang w:eastAsia="en-US"/>
        </w:rPr>
        <w:t xml:space="preserve">Activity C) </w:t>
      </w:r>
      <w:r w:rsidR="00AE118A" w:rsidRPr="009E5EC0">
        <w:rPr>
          <w:rFonts w:ascii="Arial" w:eastAsia="Calibri" w:hAnsi="Arial" w:cs="Arial"/>
          <w:kern w:val="0"/>
          <w:sz w:val="28"/>
          <w:szCs w:val="28"/>
          <w:lang w:eastAsia="en-US"/>
        </w:rPr>
        <w:t xml:space="preserve">In Quarter 3 (April-June) grantee will collect information/data on the impact of the services as well as how many new packages are purchased, number of people applying for the service, number of people registered and all information on impacts, barriers, and necessary modifications to the service. Continue outreach/marketing through social media, email, and virtual platforms. Training will be offered in accordance </w:t>
      </w:r>
      <w:proofErr w:type="gramStart"/>
      <w:r w:rsidR="00AE118A" w:rsidRPr="009E5EC0">
        <w:rPr>
          <w:rFonts w:ascii="Arial" w:eastAsia="Calibri" w:hAnsi="Arial" w:cs="Arial"/>
          <w:kern w:val="0"/>
          <w:sz w:val="28"/>
          <w:szCs w:val="28"/>
          <w:lang w:eastAsia="en-US"/>
        </w:rPr>
        <w:t>to</w:t>
      </w:r>
      <w:proofErr w:type="gramEnd"/>
      <w:r w:rsidR="00AE118A" w:rsidRPr="009E5EC0">
        <w:rPr>
          <w:rFonts w:ascii="Arial" w:eastAsia="Calibri" w:hAnsi="Arial" w:cs="Arial"/>
          <w:kern w:val="0"/>
          <w:sz w:val="28"/>
          <w:szCs w:val="28"/>
          <w:lang w:eastAsia="en-US"/>
        </w:rPr>
        <w:t xml:space="preserve"> individual and agency demand. GTC will continue collaboration through the process with the Nevada Commission for Person who are Deaf and Hard of Hearing to bring forward a service that will benefit the I/DD Community/Individuals who are Deaf and or Hard of Hearing. GTC will collect consumer surveys and all data to understand and </w:t>
      </w:r>
      <w:r w:rsidR="00AE118A" w:rsidRPr="009E5EC0">
        <w:rPr>
          <w:rFonts w:ascii="Arial" w:eastAsia="Calibri" w:hAnsi="Arial" w:cs="Arial"/>
          <w:kern w:val="0"/>
          <w:sz w:val="28"/>
          <w:szCs w:val="28"/>
          <w:lang w:eastAsia="en-US"/>
        </w:rPr>
        <w:lastRenderedPageBreak/>
        <w:t>recognize the benefits of the application/packages being offered as well as any impacts and barriers. This information will be reported to NGCDD quarterly.</w:t>
      </w:r>
    </w:p>
    <w:p w14:paraId="6B24D82F" w14:textId="3E6CB044" w:rsidR="00AE118A" w:rsidRPr="009E5EC0" w:rsidRDefault="00AE118A" w:rsidP="009E5EC0">
      <w:pPr>
        <w:spacing w:after="160"/>
        <w:jc w:val="both"/>
        <w:rPr>
          <w:rFonts w:ascii="Arial" w:eastAsia="Calibri" w:hAnsi="Arial" w:cs="Arial"/>
          <w:kern w:val="0"/>
          <w:sz w:val="28"/>
          <w:szCs w:val="28"/>
          <w:lang w:eastAsia="en-US"/>
        </w:rPr>
      </w:pPr>
      <w:r w:rsidRPr="009E5EC0">
        <w:rPr>
          <w:rFonts w:ascii="Arial" w:eastAsia="Calibri" w:hAnsi="Arial" w:cs="Arial"/>
          <w:kern w:val="0"/>
          <w:sz w:val="28"/>
          <w:szCs w:val="28"/>
          <w:lang w:eastAsia="en-US"/>
        </w:rPr>
        <w:t>Activity D) In Quarter 4 (July-September 2023) grantee will collect information/data on the impact of the services as well as how many new packages are purchased, number of people applying for the service, number of people registered and all information on impacts, barriers, and necessary modifications to the service. Continue outreach/marketing through social media, email, and virtual platforms. Training will be offered in accordance with individual and agency demand. GTC will continue collaboration through the process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04FC534F" w14:textId="4A767800" w:rsidR="004467F3" w:rsidRPr="009E5EC0" w:rsidRDefault="00D57749" w:rsidP="009E5EC0">
      <w:pPr>
        <w:spacing w:before="120"/>
        <w:jc w:val="both"/>
        <w:rPr>
          <w:rFonts w:ascii="Arial" w:eastAsia="Times New Roman" w:hAnsi="Arial" w:cs="Arial"/>
          <w:b/>
          <w:color w:val="000000"/>
          <w:sz w:val="28"/>
          <w:szCs w:val="28"/>
        </w:rPr>
      </w:pPr>
      <w:bookmarkStart w:id="82" w:name="_Toc515824886"/>
      <w:r w:rsidRPr="009E5EC0">
        <w:rPr>
          <w:rFonts w:ascii="Arial" w:eastAsia="Times New Roman" w:hAnsi="Arial" w:cs="Arial"/>
          <w:b/>
          <w:color w:val="000000"/>
          <w:sz w:val="28"/>
          <w:szCs w:val="28"/>
          <w:u w:val="single"/>
        </w:rPr>
        <w:t>Of Note:</w:t>
      </w:r>
      <w:r w:rsidRPr="009E5EC0">
        <w:rPr>
          <w:rFonts w:ascii="Arial" w:eastAsia="Times New Roman" w:hAnsi="Arial" w:cs="Arial"/>
          <w:b/>
          <w:color w:val="000000"/>
          <w:sz w:val="28"/>
          <w:szCs w:val="28"/>
        </w:rPr>
        <w:t xml:space="preserve"> </w:t>
      </w:r>
    </w:p>
    <w:p w14:paraId="5101BF5F" w14:textId="77777777" w:rsidR="003D2DE8" w:rsidRPr="009E5EC0" w:rsidRDefault="003D2DE8" w:rsidP="009E5EC0">
      <w:pPr>
        <w:spacing w:before="120" w:after="24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In October, GTC reviewed and revised outreach and marketing activities for social media, email campaigns, and virtual platforms.</w:t>
      </w:r>
    </w:p>
    <w:p w14:paraId="4B176F16" w14:textId="77777777" w:rsidR="003D2DE8" w:rsidRPr="009E5EC0" w:rsidRDefault="003D2DE8" w:rsidP="009E5EC0">
      <w:pPr>
        <w:spacing w:before="120" w:after="24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 xml:space="preserve">Per NGCDD’s request, GTC revised the application and survey to comply with federal requirements. The application form and survey were updated and approved on October 3, 2024. GTC collaborated closely with the IT team to finalize and upload the revised application and survey, which were posted on the ASL Anywhere website on October 9, 2024. Additionally, a spreadsheet containing consumers’ contact information, minutes allocated, and demographic data was updated and completed on October 4, 2024. </w:t>
      </w:r>
    </w:p>
    <w:p w14:paraId="5D0D7515" w14:textId="77777777" w:rsidR="003D2DE8" w:rsidRPr="009E5EC0" w:rsidRDefault="003D2DE8" w:rsidP="009E5EC0">
      <w:pPr>
        <w:spacing w:before="120" w:after="24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 xml:space="preserve">On October 10, NGCDD requested GTC to add "Middle Eastern/North African" as an option under the “Race” section of the application form. The update was implemented on October 11. GTC drafted an email announcing the exciting news about the Nevada Mobile Communication Access project and sent it to 139 customers on October 9, 2024. On October 15, GTC texted 100 consumers individually to notify them about the new 61 minutes available. </w:t>
      </w:r>
    </w:p>
    <w:p w14:paraId="68519B84" w14:textId="77777777" w:rsidR="003D2DE8" w:rsidRPr="009E5EC0" w:rsidRDefault="003D2DE8" w:rsidP="009E5EC0">
      <w:pPr>
        <w:spacing w:before="120" w:after="24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 xml:space="preserve">GTC requested NGCDD’s approval to send invoices twice a month and received confirmation from the State Fiscal Agent that this was acceptable. </w:t>
      </w:r>
    </w:p>
    <w:p w14:paraId="1DC7FE95" w14:textId="77777777" w:rsidR="003D2DE8" w:rsidRPr="009E5EC0" w:rsidRDefault="003D2DE8" w:rsidP="009E5EC0">
      <w:pPr>
        <w:spacing w:before="120" w:after="24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 xml:space="preserve">In November, a press release was drafted and approved, while a letter of introduction was developed and distributed in December. </w:t>
      </w:r>
    </w:p>
    <w:p w14:paraId="1C7E55A0" w14:textId="77777777" w:rsidR="003D2DE8" w:rsidRPr="009E5EC0" w:rsidRDefault="003D2DE8" w:rsidP="009E5EC0">
      <w:pPr>
        <w:spacing w:before="120" w:after="24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Upon receiving each application, GTC sends an email to notify returning or new consumers of their eligibility for the ASL Anywhere-</w:t>
      </w:r>
      <w:proofErr w:type="spellStart"/>
      <w:r w:rsidRPr="009E5EC0">
        <w:rPr>
          <w:rFonts w:ascii="Arial" w:eastAsia="Times New Roman" w:hAnsi="Arial" w:cs="Arial"/>
          <w:bCs/>
          <w:color w:val="000000"/>
          <w:sz w:val="28"/>
          <w:szCs w:val="28"/>
        </w:rPr>
        <w:t>Tive</w:t>
      </w:r>
      <w:proofErr w:type="spellEnd"/>
      <w:r w:rsidRPr="009E5EC0">
        <w:rPr>
          <w:rFonts w:ascii="Arial" w:eastAsia="Times New Roman" w:hAnsi="Arial" w:cs="Arial"/>
          <w:bCs/>
          <w:color w:val="000000"/>
          <w:sz w:val="28"/>
          <w:szCs w:val="28"/>
        </w:rPr>
        <w:t xml:space="preserve"> app and/or the additional 61 minutes added to their mobile plans. The email includes instructions for downloading and using the </w:t>
      </w:r>
      <w:proofErr w:type="spellStart"/>
      <w:r w:rsidRPr="009E5EC0">
        <w:rPr>
          <w:rFonts w:ascii="Arial" w:eastAsia="Times New Roman" w:hAnsi="Arial" w:cs="Arial"/>
          <w:bCs/>
          <w:color w:val="000000"/>
          <w:sz w:val="28"/>
          <w:szCs w:val="28"/>
        </w:rPr>
        <w:t>Tive</w:t>
      </w:r>
      <w:proofErr w:type="spellEnd"/>
      <w:r w:rsidRPr="009E5EC0">
        <w:rPr>
          <w:rFonts w:ascii="Arial" w:eastAsia="Times New Roman" w:hAnsi="Arial" w:cs="Arial"/>
          <w:bCs/>
          <w:color w:val="000000"/>
          <w:sz w:val="28"/>
          <w:szCs w:val="28"/>
        </w:rPr>
        <w:t xml:space="preserve"> app. Follow-up emails are sent to ensure consumers have successfully downloaded the app and to offer training if needed. </w:t>
      </w:r>
    </w:p>
    <w:p w14:paraId="35A79725" w14:textId="77777777" w:rsidR="003D2DE8" w:rsidRPr="009E5EC0" w:rsidRDefault="003D2DE8" w:rsidP="009E5EC0">
      <w:pPr>
        <w:spacing w:before="120" w:after="24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lastRenderedPageBreak/>
        <w:t>On October 28, GTC met with NGCDD to review the reporting procedures.</w:t>
      </w:r>
    </w:p>
    <w:p w14:paraId="795E2CDF" w14:textId="77777777" w:rsidR="003D2DE8" w:rsidRPr="009E5EC0" w:rsidRDefault="003D2DE8" w:rsidP="009E5EC0">
      <w:pPr>
        <w:spacing w:before="120" w:after="24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 xml:space="preserve">GTC monitored the dashboard and identified four consumers who had downloaded the ASL Anywhere or </w:t>
      </w:r>
      <w:proofErr w:type="spellStart"/>
      <w:r w:rsidRPr="009E5EC0">
        <w:rPr>
          <w:rFonts w:ascii="Arial" w:eastAsia="Times New Roman" w:hAnsi="Arial" w:cs="Arial"/>
          <w:bCs/>
          <w:color w:val="000000"/>
          <w:sz w:val="28"/>
          <w:szCs w:val="28"/>
        </w:rPr>
        <w:t>Tive</w:t>
      </w:r>
      <w:proofErr w:type="spellEnd"/>
      <w:r w:rsidRPr="009E5EC0">
        <w:rPr>
          <w:rFonts w:ascii="Arial" w:eastAsia="Times New Roman" w:hAnsi="Arial" w:cs="Arial"/>
          <w:bCs/>
          <w:color w:val="000000"/>
          <w:sz w:val="28"/>
          <w:szCs w:val="28"/>
        </w:rPr>
        <w:t xml:space="preserve"> app but had not applied for the free interpreting services. To encourage participation, GTC sent them an introductory email with the application link. Additionally, GTC identified several consumers attempting to use the ASL Anywhere app and reached out to remind them to use the </w:t>
      </w:r>
      <w:proofErr w:type="spellStart"/>
      <w:r w:rsidRPr="009E5EC0">
        <w:rPr>
          <w:rFonts w:ascii="Arial" w:eastAsia="Times New Roman" w:hAnsi="Arial" w:cs="Arial"/>
          <w:bCs/>
          <w:color w:val="000000"/>
          <w:sz w:val="28"/>
          <w:szCs w:val="28"/>
        </w:rPr>
        <w:t>Tive</w:t>
      </w:r>
      <w:proofErr w:type="spellEnd"/>
      <w:r w:rsidRPr="009E5EC0">
        <w:rPr>
          <w:rFonts w:ascii="Arial" w:eastAsia="Times New Roman" w:hAnsi="Arial" w:cs="Arial"/>
          <w:bCs/>
          <w:color w:val="000000"/>
          <w:sz w:val="28"/>
          <w:szCs w:val="28"/>
        </w:rPr>
        <w:t xml:space="preserve"> app instead. </w:t>
      </w:r>
    </w:p>
    <w:p w14:paraId="2CEC5D53" w14:textId="77777777" w:rsidR="003D2DE8" w:rsidRPr="009E5EC0" w:rsidRDefault="003D2DE8" w:rsidP="009E5EC0">
      <w:pPr>
        <w:spacing w:before="120" w:after="24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 xml:space="preserve">GTC collaborated with the Marketing Department to brainstorm ideas for reaching out to new and returning customers. </w:t>
      </w:r>
    </w:p>
    <w:p w14:paraId="02C50BCD" w14:textId="77777777" w:rsidR="003D2DE8" w:rsidRPr="009E5EC0" w:rsidRDefault="003D2DE8" w:rsidP="009E5EC0">
      <w:pPr>
        <w:spacing w:before="120" w:after="24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 xml:space="preserve">On November 5, GTC sent an email with a signed video to 14 consumers, encouraging them to download the </w:t>
      </w:r>
      <w:proofErr w:type="spellStart"/>
      <w:r w:rsidRPr="009E5EC0">
        <w:rPr>
          <w:rFonts w:ascii="Arial" w:eastAsia="Times New Roman" w:hAnsi="Arial" w:cs="Arial"/>
          <w:bCs/>
          <w:color w:val="000000"/>
          <w:sz w:val="28"/>
          <w:szCs w:val="28"/>
        </w:rPr>
        <w:t>Tive</w:t>
      </w:r>
      <w:proofErr w:type="spellEnd"/>
      <w:r w:rsidRPr="009E5EC0">
        <w:rPr>
          <w:rFonts w:ascii="Arial" w:eastAsia="Times New Roman" w:hAnsi="Arial" w:cs="Arial"/>
          <w:bCs/>
          <w:color w:val="000000"/>
          <w:sz w:val="28"/>
          <w:szCs w:val="28"/>
        </w:rPr>
        <w:t xml:space="preserve"> app. On November 6, GTC followed up by texting 74 consumers individually with the same request. </w:t>
      </w:r>
    </w:p>
    <w:p w14:paraId="5C62785C" w14:textId="77777777" w:rsidR="003D2DE8" w:rsidRPr="009E5EC0" w:rsidRDefault="003D2DE8" w:rsidP="009E5EC0">
      <w:pPr>
        <w:spacing w:before="120" w:after="24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 xml:space="preserve">At NGCDD’s request, GTC provided updates during the OIDD Update Call on November 20. </w:t>
      </w:r>
    </w:p>
    <w:p w14:paraId="48B046CD" w14:textId="77777777" w:rsidR="003D2DE8" w:rsidRPr="009E5EC0" w:rsidRDefault="003D2DE8" w:rsidP="009E5EC0">
      <w:pPr>
        <w:spacing w:before="120" w:after="24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 xml:space="preserve">On November 13, GTC drafted and sent a survey email to all 138 consumers individually. Follow-up emails containing the survey were sent on December 6 and December 17. GTC also contacted 20 individuals via email, text, and videophone to request their testimonials. </w:t>
      </w:r>
    </w:p>
    <w:p w14:paraId="2D990E1A" w14:textId="77777777" w:rsidR="003D2DE8" w:rsidRPr="009E5EC0" w:rsidRDefault="003D2DE8" w:rsidP="009E5EC0">
      <w:pPr>
        <w:spacing w:before="120" w:after="24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 xml:space="preserve">On November 16, GTC texted 43 consumers, asking if they were interested in receiving an additional 61 minutes. </w:t>
      </w:r>
    </w:p>
    <w:p w14:paraId="63BEB6F0" w14:textId="77777777" w:rsidR="003D2DE8" w:rsidRPr="009E5EC0" w:rsidRDefault="003D2DE8" w:rsidP="009E5EC0">
      <w:pPr>
        <w:spacing w:before="120" w:after="24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 xml:space="preserve">On November 21, GTC met with NGCDD via Zoom to discuss registered interpreters in Nevada. The dialogue focused on finding solutions to ensure interpreter quality and increasing the number of interpreters available in the state. The scope of work for reporting was also reviewed. </w:t>
      </w:r>
    </w:p>
    <w:p w14:paraId="267CF792" w14:textId="77777777" w:rsidR="003D2DE8" w:rsidRPr="009E5EC0" w:rsidRDefault="003D2DE8" w:rsidP="009E5EC0">
      <w:pPr>
        <w:spacing w:before="120" w:after="24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 xml:space="preserve">On November 25, GTC contacted all Department of Employment, Training &amp; Rehabilitation-Bureau of Vocational Rehabilitation offices and Nevada Care Connects via email and phone to confirm that they had successfully transitioned from the ASL Anywhere app to the </w:t>
      </w:r>
      <w:proofErr w:type="spellStart"/>
      <w:r w:rsidRPr="009E5EC0">
        <w:rPr>
          <w:rFonts w:ascii="Arial" w:eastAsia="Times New Roman" w:hAnsi="Arial" w:cs="Arial"/>
          <w:bCs/>
          <w:color w:val="000000"/>
          <w:sz w:val="28"/>
          <w:szCs w:val="28"/>
        </w:rPr>
        <w:t>Tive</w:t>
      </w:r>
      <w:proofErr w:type="spellEnd"/>
      <w:r w:rsidRPr="009E5EC0">
        <w:rPr>
          <w:rFonts w:ascii="Arial" w:eastAsia="Times New Roman" w:hAnsi="Arial" w:cs="Arial"/>
          <w:bCs/>
          <w:color w:val="000000"/>
          <w:sz w:val="28"/>
          <w:szCs w:val="28"/>
        </w:rPr>
        <w:t xml:space="preserve"> app. </w:t>
      </w:r>
    </w:p>
    <w:p w14:paraId="23326279" w14:textId="77777777" w:rsidR="003D2DE8" w:rsidRPr="009E5EC0" w:rsidRDefault="003D2DE8" w:rsidP="009E5EC0">
      <w:pPr>
        <w:spacing w:before="120" w:after="24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 xml:space="preserve">GTC sent an email featuring a signed video and flyer to current and potential consumers about a Black Friday deal. </w:t>
      </w:r>
    </w:p>
    <w:p w14:paraId="5EF88BE7" w14:textId="77777777" w:rsidR="003D2DE8" w:rsidRPr="009E5EC0" w:rsidRDefault="003D2DE8" w:rsidP="009E5EC0">
      <w:pPr>
        <w:spacing w:before="120" w:after="24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 xml:space="preserve">Emails with flyers were sent on October 9, November 25, November 27, and December 23. GTC participated in NGCDD’s Zoom meeting on December 5 and presented a summary of activities from the last quarter. </w:t>
      </w:r>
    </w:p>
    <w:p w14:paraId="001C15DB" w14:textId="77777777" w:rsidR="003D2DE8" w:rsidRPr="009E5EC0" w:rsidRDefault="003D2DE8" w:rsidP="009E5EC0">
      <w:pPr>
        <w:spacing w:before="120" w:after="24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In response to inquiries, GTC received emails from the Lee School of Business – Accounting Department and IEP Defender, providing them with the requested information.</w:t>
      </w:r>
    </w:p>
    <w:p w14:paraId="507F2C7A" w14:textId="77777777" w:rsidR="003D2DE8" w:rsidRPr="009E5EC0" w:rsidRDefault="003D2DE8" w:rsidP="009E5EC0">
      <w:pPr>
        <w:spacing w:before="120" w:after="24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lastRenderedPageBreak/>
        <w:t>On December 13 and 14, GTC participated in the Nevada Commission for Persons who are Deaf and Hard of Hearing’s 2024 Engagement Conference, hosting a booth to share information about services.</w:t>
      </w:r>
    </w:p>
    <w:p w14:paraId="39DA2DD2" w14:textId="77777777" w:rsidR="003D2DE8" w:rsidRPr="009E5EC0" w:rsidRDefault="003D2DE8" w:rsidP="009E5EC0">
      <w:pPr>
        <w:spacing w:before="120" w:after="24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GTC representatives collaborated with the Marketing Department to brainstorm survey ideas for interpreters and consumers, drafting a list of potential questions.</w:t>
      </w:r>
    </w:p>
    <w:p w14:paraId="021CAFED" w14:textId="77777777" w:rsidR="003D2DE8" w:rsidRPr="009E5EC0" w:rsidRDefault="003D2DE8" w:rsidP="009E5EC0">
      <w:pPr>
        <w:spacing w:before="120" w:after="24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 xml:space="preserve">A total of sixty-nine (69) individuals completed the online application. Sixty-seven (67) were deemed eligible for the ASL Anywhere app and 61-minute packets. Two applicants were contacted and asked to re-submit their applications as they had used the incorrect form. </w:t>
      </w:r>
    </w:p>
    <w:p w14:paraId="2195DA63" w14:textId="77777777" w:rsidR="003D2DE8" w:rsidRPr="009E5EC0" w:rsidRDefault="003D2DE8" w:rsidP="009E5EC0">
      <w:pPr>
        <w:spacing w:before="120" w:after="240"/>
        <w:jc w:val="both"/>
        <w:rPr>
          <w:rFonts w:ascii="Arial" w:eastAsia="Times New Roman" w:hAnsi="Arial" w:cs="Arial"/>
          <w:bCs/>
          <w:color w:val="000000"/>
          <w:sz w:val="28"/>
          <w:szCs w:val="28"/>
          <w:highlight w:val="yellow"/>
        </w:rPr>
      </w:pPr>
      <w:r w:rsidRPr="009E5EC0">
        <w:rPr>
          <w:rFonts w:ascii="Arial" w:eastAsia="Times New Roman" w:hAnsi="Arial" w:cs="Arial"/>
          <w:bCs/>
          <w:color w:val="000000"/>
          <w:sz w:val="28"/>
          <w:szCs w:val="28"/>
        </w:rPr>
        <w:t xml:space="preserve">Two individuals were ineligible because they did not have a cell phone number. Follow-up emails were sent, but no responses were received.  </w:t>
      </w:r>
    </w:p>
    <w:p w14:paraId="0CE7BFCB" w14:textId="77777777" w:rsidR="003D2DE8" w:rsidRPr="009E5EC0" w:rsidRDefault="003D2DE8" w:rsidP="009E5EC0">
      <w:pPr>
        <w:spacing w:before="120"/>
        <w:jc w:val="both"/>
        <w:rPr>
          <w:rFonts w:ascii="Arial" w:eastAsia="Times New Roman" w:hAnsi="Arial" w:cs="Arial"/>
          <w:b/>
          <w:color w:val="000000"/>
          <w:sz w:val="28"/>
          <w:szCs w:val="28"/>
        </w:rPr>
      </w:pPr>
      <w:r w:rsidRPr="009E5EC0">
        <w:rPr>
          <w:rFonts w:ascii="Arial" w:eastAsia="Times New Roman" w:hAnsi="Arial" w:cs="Arial"/>
          <w:b/>
          <w:color w:val="000000"/>
          <w:sz w:val="28"/>
          <w:szCs w:val="28"/>
        </w:rPr>
        <w:t xml:space="preserve">Consumer #1  </w:t>
      </w:r>
    </w:p>
    <w:p w14:paraId="31B57F3A" w14:textId="77777777" w:rsidR="003D2DE8" w:rsidRPr="009E5EC0" w:rsidRDefault="003D2DE8" w:rsidP="009E5EC0">
      <w:pPr>
        <w:spacing w:before="12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 xml:space="preserve">Thanks to ASL Anywhere representative for giving me resources to help advocate for my rights at my work.  In the past, I had to use my 60 minutes for the group meeting.  Now the employer brings the ASL interpreter for the group meetings.  One thing I wish for the employer is to purchase minutes and use the app for one-to-one meetings.  I am so happy!  I can utilize my minutes for my personal use. </w:t>
      </w:r>
    </w:p>
    <w:p w14:paraId="1ADE9B8E" w14:textId="77777777" w:rsidR="003D2DE8" w:rsidRPr="009E5EC0" w:rsidRDefault="003D2DE8" w:rsidP="009E5EC0">
      <w:pPr>
        <w:spacing w:before="120"/>
        <w:jc w:val="both"/>
        <w:rPr>
          <w:rFonts w:ascii="Arial" w:eastAsia="Times New Roman" w:hAnsi="Arial" w:cs="Arial"/>
          <w:b/>
          <w:color w:val="000000"/>
          <w:sz w:val="28"/>
          <w:szCs w:val="28"/>
        </w:rPr>
      </w:pPr>
      <w:r w:rsidRPr="009E5EC0">
        <w:rPr>
          <w:rFonts w:ascii="Arial" w:eastAsia="Times New Roman" w:hAnsi="Arial" w:cs="Arial"/>
          <w:b/>
          <w:color w:val="000000"/>
          <w:sz w:val="28"/>
          <w:szCs w:val="28"/>
        </w:rPr>
        <w:t xml:space="preserve">Consumer #3  </w:t>
      </w:r>
    </w:p>
    <w:p w14:paraId="69025500" w14:textId="3B259EDB" w:rsidR="003D2DE8" w:rsidRPr="009E5EC0" w:rsidRDefault="003D2DE8" w:rsidP="009E5EC0">
      <w:pPr>
        <w:spacing w:before="12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 xml:space="preserve">I haven’t used the app yet because I must save the minutes for the emergency purposes.  61 minutes are </w:t>
      </w:r>
      <w:r w:rsidR="0040177B" w:rsidRPr="009E5EC0">
        <w:rPr>
          <w:rFonts w:ascii="Arial" w:eastAsia="Times New Roman" w:hAnsi="Arial" w:cs="Arial"/>
          <w:bCs/>
          <w:color w:val="000000"/>
          <w:sz w:val="28"/>
          <w:szCs w:val="28"/>
        </w:rPr>
        <w:t>small,</w:t>
      </w:r>
      <w:r w:rsidRPr="009E5EC0">
        <w:rPr>
          <w:rFonts w:ascii="Arial" w:eastAsia="Times New Roman" w:hAnsi="Arial" w:cs="Arial"/>
          <w:bCs/>
          <w:color w:val="000000"/>
          <w:sz w:val="28"/>
          <w:szCs w:val="28"/>
        </w:rPr>
        <w:t xml:space="preserve"> and it will easily be gone in a short time.</w:t>
      </w:r>
    </w:p>
    <w:p w14:paraId="1983C69B" w14:textId="77777777" w:rsidR="003D2DE8" w:rsidRPr="009E5EC0" w:rsidRDefault="003D2DE8" w:rsidP="009E5EC0">
      <w:pPr>
        <w:spacing w:before="120"/>
        <w:jc w:val="both"/>
        <w:rPr>
          <w:rFonts w:ascii="Arial" w:eastAsia="Times New Roman" w:hAnsi="Arial" w:cs="Arial"/>
          <w:b/>
          <w:color w:val="000000"/>
          <w:sz w:val="28"/>
          <w:szCs w:val="28"/>
        </w:rPr>
      </w:pPr>
      <w:r w:rsidRPr="009E5EC0">
        <w:rPr>
          <w:rFonts w:ascii="Arial" w:eastAsia="Times New Roman" w:hAnsi="Arial" w:cs="Arial"/>
          <w:b/>
          <w:color w:val="000000"/>
          <w:sz w:val="28"/>
          <w:szCs w:val="28"/>
        </w:rPr>
        <w:t xml:space="preserve">Consumer #4  </w:t>
      </w:r>
    </w:p>
    <w:p w14:paraId="6F66E778" w14:textId="77777777" w:rsidR="003D2DE8" w:rsidRPr="009E5EC0" w:rsidRDefault="003D2DE8" w:rsidP="009E5EC0">
      <w:pPr>
        <w:spacing w:before="12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 xml:space="preserve">I am so happy to have </w:t>
      </w:r>
      <w:proofErr w:type="spellStart"/>
      <w:r w:rsidRPr="009E5EC0">
        <w:rPr>
          <w:rFonts w:ascii="Arial" w:eastAsia="Times New Roman" w:hAnsi="Arial" w:cs="Arial"/>
          <w:bCs/>
          <w:color w:val="000000"/>
          <w:sz w:val="28"/>
          <w:szCs w:val="28"/>
        </w:rPr>
        <w:t>Tive</w:t>
      </w:r>
      <w:proofErr w:type="spellEnd"/>
      <w:r w:rsidRPr="009E5EC0">
        <w:rPr>
          <w:rFonts w:ascii="Arial" w:eastAsia="Times New Roman" w:hAnsi="Arial" w:cs="Arial"/>
          <w:bCs/>
          <w:color w:val="000000"/>
          <w:sz w:val="28"/>
          <w:szCs w:val="28"/>
        </w:rPr>
        <w:t xml:space="preserve"> app!  It is worthwhile!  I used it when I was at the dentist.  It was easier to communicate with the dentist.  He explained the issue very clearly and the interpreter used ASL.  I understood!  Thanks to ASL Anywhere-</w:t>
      </w:r>
      <w:proofErr w:type="spellStart"/>
      <w:r w:rsidRPr="009E5EC0">
        <w:rPr>
          <w:rFonts w:ascii="Arial" w:eastAsia="Times New Roman" w:hAnsi="Arial" w:cs="Arial"/>
          <w:bCs/>
          <w:color w:val="000000"/>
          <w:sz w:val="28"/>
          <w:szCs w:val="28"/>
        </w:rPr>
        <w:t>Tive</w:t>
      </w:r>
      <w:proofErr w:type="spellEnd"/>
      <w:r w:rsidRPr="009E5EC0">
        <w:rPr>
          <w:rFonts w:ascii="Arial" w:eastAsia="Times New Roman" w:hAnsi="Arial" w:cs="Arial"/>
          <w:bCs/>
          <w:color w:val="000000"/>
          <w:sz w:val="28"/>
          <w:szCs w:val="28"/>
        </w:rPr>
        <w:t>!  ASL Anywhere representative asked him if he asked for the interpreting services.  He said no.  The app would do.</w:t>
      </w:r>
    </w:p>
    <w:p w14:paraId="59CAEB84" w14:textId="77777777" w:rsidR="003D2DE8" w:rsidRPr="009E5EC0" w:rsidRDefault="003D2DE8" w:rsidP="009E5EC0">
      <w:pPr>
        <w:spacing w:before="120"/>
        <w:jc w:val="both"/>
        <w:rPr>
          <w:rFonts w:ascii="Arial" w:eastAsia="Times New Roman" w:hAnsi="Arial" w:cs="Arial"/>
          <w:b/>
          <w:color w:val="000000"/>
          <w:sz w:val="28"/>
          <w:szCs w:val="28"/>
        </w:rPr>
      </w:pPr>
      <w:r w:rsidRPr="009E5EC0">
        <w:rPr>
          <w:rFonts w:ascii="Arial" w:eastAsia="Times New Roman" w:hAnsi="Arial" w:cs="Arial"/>
          <w:b/>
          <w:color w:val="000000"/>
          <w:sz w:val="28"/>
          <w:szCs w:val="28"/>
        </w:rPr>
        <w:t xml:space="preserve">Consumer #8  </w:t>
      </w:r>
    </w:p>
    <w:p w14:paraId="58BA09C8" w14:textId="4D370660" w:rsidR="003D2DE8" w:rsidRPr="009E5EC0" w:rsidRDefault="003D2DE8" w:rsidP="009E5EC0">
      <w:pPr>
        <w:spacing w:before="12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 xml:space="preserve">I signed up for ASL Anywhere, but I had not used the app or minutes yet.  Patty sent me email about re-applying for the mobile interpreting services and encouraged me to transfer to </w:t>
      </w:r>
      <w:proofErr w:type="spellStart"/>
      <w:r w:rsidRPr="009E5EC0">
        <w:rPr>
          <w:rFonts w:ascii="Arial" w:eastAsia="Times New Roman" w:hAnsi="Arial" w:cs="Arial"/>
          <w:bCs/>
          <w:color w:val="000000"/>
          <w:sz w:val="28"/>
          <w:szCs w:val="28"/>
        </w:rPr>
        <w:t>Tive</w:t>
      </w:r>
      <w:proofErr w:type="spellEnd"/>
      <w:r w:rsidRPr="009E5EC0">
        <w:rPr>
          <w:rFonts w:ascii="Arial" w:eastAsia="Times New Roman" w:hAnsi="Arial" w:cs="Arial"/>
          <w:bCs/>
          <w:color w:val="000000"/>
          <w:sz w:val="28"/>
          <w:szCs w:val="28"/>
        </w:rPr>
        <w:t xml:space="preserve"> app.  I did re-apply for the second 61 minutes, but I didn’t download </w:t>
      </w:r>
      <w:proofErr w:type="spellStart"/>
      <w:r w:rsidRPr="009E5EC0">
        <w:rPr>
          <w:rFonts w:ascii="Arial" w:eastAsia="Times New Roman" w:hAnsi="Arial" w:cs="Arial"/>
          <w:bCs/>
          <w:color w:val="000000"/>
          <w:sz w:val="28"/>
          <w:szCs w:val="28"/>
        </w:rPr>
        <w:t>Tive</w:t>
      </w:r>
      <w:proofErr w:type="spellEnd"/>
      <w:r w:rsidRPr="009E5EC0">
        <w:rPr>
          <w:rFonts w:ascii="Arial" w:eastAsia="Times New Roman" w:hAnsi="Arial" w:cs="Arial"/>
          <w:bCs/>
          <w:color w:val="000000"/>
          <w:sz w:val="28"/>
          <w:szCs w:val="28"/>
        </w:rPr>
        <w:t xml:space="preserve"> app.  I kept postponing until Patty met me in person at the conference.  She encouraged me to download the app while she was there and could provide tech support if needed.  I did it!  I will try to use the app at my work.   </w:t>
      </w:r>
    </w:p>
    <w:p w14:paraId="74162DE5" w14:textId="77777777" w:rsidR="003D2DE8" w:rsidRPr="009E5EC0" w:rsidRDefault="003D2DE8" w:rsidP="009E5EC0">
      <w:pPr>
        <w:spacing w:before="120"/>
        <w:jc w:val="both"/>
        <w:rPr>
          <w:rFonts w:ascii="Arial" w:eastAsia="Times New Roman" w:hAnsi="Arial" w:cs="Arial"/>
          <w:b/>
          <w:color w:val="000000"/>
          <w:sz w:val="28"/>
          <w:szCs w:val="28"/>
        </w:rPr>
      </w:pPr>
      <w:r w:rsidRPr="009E5EC0">
        <w:rPr>
          <w:rFonts w:ascii="Arial" w:eastAsia="Times New Roman" w:hAnsi="Arial" w:cs="Arial"/>
          <w:b/>
          <w:color w:val="000000"/>
          <w:sz w:val="28"/>
          <w:szCs w:val="28"/>
        </w:rPr>
        <w:t xml:space="preserve">Consumer #10  </w:t>
      </w:r>
    </w:p>
    <w:p w14:paraId="11EBAE25" w14:textId="77777777" w:rsidR="003D2DE8" w:rsidRPr="009E5EC0" w:rsidRDefault="003D2DE8" w:rsidP="009E5EC0">
      <w:pPr>
        <w:spacing w:before="12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 xml:space="preserve">We use ASL Anywhere app once awhile in DETR-BVR office.  It is very hard to get the iPad because it is always kept in the IT room or in a supervisor’s office.  We don’t have the key to either room/office to get the iPad.  When we have an appointment with client, </w:t>
      </w:r>
      <w:r w:rsidRPr="009E5EC0">
        <w:rPr>
          <w:rFonts w:ascii="Arial" w:eastAsia="Times New Roman" w:hAnsi="Arial" w:cs="Arial"/>
          <w:bCs/>
          <w:color w:val="000000"/>
          <w:sz w:val="28"/>
          <w:szCs w:val="28"/>
        </w:rPr>
        <w:lastRenderedPageBreak/>
        <w:t xml:space="preserve">we don’t have a place to sit down and put the iPad on the table.  The iPad can’t stand by itself. We tend to meet with the clients in the hallway since there are no tables.  The iPad needs to have a stand or something that can be hung on the door.  It’s tough to use the iPad. </w:t>
      </w:r>
    </w:p>
    <w:p w14:paraId="19846FF9" w14:textId="77777777" w:rsidR="003D2DE8" w:rsidRPr="009E5EC0" w:rsidRDefault="003D2DE8" w:rsidP="009E5EC0">
      <w:pPr>
        <w:spacing w:before="120"/>
        <w:jc w:val="both"/>
        <w:rPr>
          <w:rFonts w:ascii="Arial" w:eastAsia="Times New Roman" w:hAnsi="Arial" w:cs="Arial"/>
          <w:b/>
          <w:color w:val="000000"/>
          <w:sz w:val="28"/>
          <w:szCs w:val="28"/>
        </w:rPr>
      </w:pPr>
      <w:r w:rsidRPr="009E5EC0">
        <w:rPr>
          <w:rFonts w:ascii="Arial" w:eastAsia="Times New Roman" w:hAnsi="Arial" w:cs="Arial"/>
          <w:b/>
          <w:color w:val="000000"/>
          <w:sz w:val="28"/>
          <w:szCs w:val="28"/>
        </w:rPr>
        <w:t xml:space="preserve">Consumer #11  </w:t>
      </w:r>
    </w:p>
    <w:p w14:paraId="08C87595" w14:textId="09B02FB8" w:rsidR="003D2DE8" w:rsidRPr="009E5EC0" w:rsidRDefault="003D2DE8" w:rsidP="009E5EC0">
      <w:pPr>
        <w:spacing w:before="12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 xml:space="preserve">We have two iPads at DETR-BVR in Las Vegas.  One iPad was for the walk-in customers and the other one was for the staff’s use.  The main problem is we don’t have good or strong </w:t>
      </w:r>
      <w:proofErr w:type="spellStart"/>
      <w:r w:rsidRPr="009E5EC0">
        <w:rPr>
          <w:rFonts w:ascii="Arial" w:eastAsia="Times New Roman" w:hAnsi="Arial" w:cs="Arial"/>
          <w:bCs/>
          <w:color w:val="000000"/>
          <w:sz w:val="28"/>
          <w:szCs w:val="28"/>
        </w:rPr>
        <w:t>WiFi</w:t>
      </w:r>
      <w:proofErr w:type="spellEnd"/>
      <w:r w:rsidRPr="009E5EC0">
        <w:rPr>
          <w:rFonts w:ascii="Arial" w:eastAsia="Times New Roman" w:hAnsi="Arial" w:cs="Arial"/>
          <w:bCs/>
          <w:color w:val="000000"/>
          <w:sz w:val="28"/>
          <w:szCs w:val="28"/>
        </w:rPr>
        <w:t xml:space="preserve"> </w:t>
      </w:r>
      <w:r w:rsidR="0040177B" w:rsidRPr="009E5EC0">
        <w:rPr>
          <w:rFonts w:ascii="Arial" w:eastAsia="Times New Roman" w:hAnsi="Arial" w:cs="Arial"/>
          <w:bCs/>
          <w:color w:val="000000"/>
          <w:sz w:val="28"/>
          <w:szCs w:val="28"/>
        </w:rPr>
        <w:t>signal,</w:t>
      </w:r>
      <w:r w:rsidRPr="009E5EC0">
        <w:rPr>
          <w:rFonts w:ascii="Arial" w:eastAsia="Times New Roman" w:hAnsi="Arial" w:cs="Arial"/>
          <w:bCs/>
          <w:color w:val="000000"/>
          <w:sz w:val="28"/>
          <w:szCs w:val="28"/>
        </w:rPr>
        <w:t xml:space="preserve"> and we could not use in the offices.  We </w:t>
      </w:r>
      <w:proofErr w:type="gramStart"/>
      <w:r w:rsidRPr="009E5EC0">
        <w:rPr>
          <w:rFonts w:ascii="Arial" w:eastAsia="Times New Roman" w:hAnsi="Arial" w:cs="Arial"/>
          <w:bCs/>
          <w:color w:val="000000"/>
          <w:sz w:val="28"/>
          <w:szCs w:val="28"/>
        </w:rPr>
        <w:t>have to</w:t>
      </w:r>
      <w:proofErr w:type="gramEnd"/>
      <w:r w:rsidRPr="009E5EC0">
        <w:rPr>
          <w:rFonts w:ascii="Arial" w:eastAsia="Times New Roman" w:hAnsi="Arial" w:cs="Arial"/>
          <w:bCs/>
          <w:color w:val="000000"/>
          <w:sz w:val="28"/>
          <w:szCs w:val="28"/>
        </w:rPr>
        <w:t xml:space="preserve"> go to the conference room or a certain room to get a better signal. It is not reliable.  Luckily, I can talk and </w:t>
      </w:r>
      <w:r w:rsidR="0040177B" w:rsidRPr="009E5EC0">
        <w:rPr>
          <w:rFonts w:ascii="Arial" w:eastAsia="Times New Roman" w:hAnsi="Arial" w:cs="Arial"/>
          <w:bCs/>
          <w:color w:val="000000"/>
          <w:sz w:val="28"/>
          <w:szCs w:val="28"/>
        </w:rPr>
        <w:t>lipread,</w:t>
      </w:r>
      <w:r w:rsidRPr="009E5EC0">
        <w:rPr>
          <w:rFonts w:ascii="Arial" w:eastAsia="Times New Roman" w:hAnsi="Arial" w:cs="Arial"/>
          <w:bCs/>
          <w:color w:val="000000"/>
          <w:sz w:val="28"/>
          <w:szCs w:val="28"/>
        </w:rPr>
        <w:t xml:space="preserve"> but the other staff are ASL users and need the iPad to communicate with the clients.  I plan to talk with my supervisor to see if we can get better internet/</w:t>
      </w:r>
      <w:proofErr w:type="spellStart"/>
      <w:r w:rsidRPr="009E5EC0">
        <w:rPr>
          <w:rFonts w:ascii="Arial" w:eastAsia="Times New Roman" w:hAnsi="Arial" w:cs="Arial"/>
          <w:bCs/>
          <w:color w:val="000000"/>
          <w:sz w:val="28"/>
          <w:szCs w:val="28"/>
        </w:rPr>
        <w:t>WiFi</w:t>
      </w:r>
      <w:proofErr w:type="spellEnd"/>
      <w:r w:rsidRPr="009E5EC0">
        <w:rPr>
          <w:rFonts w:ascii="Arial" w:eastAsia="Times New Roman" w:hAnsi="Arial" w:cs="Arial"/>
          <w:bCs/>
          <w:color w:val="000000"/>
          <w:sz w:val="28"/>
          <w:szCs w:val="28"/>
        </w:rPr>
        <w:t xml:space="preserve"> services.</w:t>
      </w:r>
    </w:p>
    <w:p w14:paraId="3E3A5E49" w14:textId="120BA1AB" w:rsidR="006F4AF7" w:rsidRPr="009E5EC0" w:rsidRDefault="006F4AF7" w:rsidP="009E5EC0">
      <w:pPr>
        <w:pStyle w:val="Heading2"/>
        <w:jc w:val="both"/>
        <w:rPr>
          <w:szCs w:val="28"/>
        </w:rPr>
      </w:pPr>
      <w:bookmarkStart w:id="83" w:name="_Toc190068005"/>
      <w:r w:rsidRPr="009E5EC0">
        <w:rPr>
          <w:szCs w:val="28"/>
        </w:rPr>
        <w:t>Objective 1.4</w:t>
      </w:r>
      <w:bookmarkEnd w:id="83"/>
      <w:r w:rsidRPr="009E5EC0">
        <w:rPr>
          <w:szCs w:val="28"/>
        </w:rPr>
        <w:t xml:space="preserve"> </w:t>
      </w:r>
    </w:p>
    <w:p w14:paraId="1884AA13" w14:textId="496F65C6" w:rsidR="006F4AF7" w:rsidRPr="009E5EC0" w:rsidRDefault="006F4AF7" w:rsidP="009E5EC0">
      <w:pPr>
        <w:jc w:val="both"/>
        <w:rPr>
          <w:rFonts w:ascii="Arial" w:hAnsi="Arial" w:cs="Arial"/>
          <w:sz w:val="28"/>
          <w:szCs w:val="28"/>
        </w:rPr>
      </w:pPr>
      <w:r w:rsidRPr="009E5EC0">
        <w:rPr>
          <w:rFonts w:ascii="Arial" w:hAnsi="Arial" w:cs="Arial"/>
          <w:sz w:val="28"/>
          <w:szCs w:val="28"/>
        </w:rPr>
        <w:t>In house Council members and staff will address emerging needs of individuals with I/DD through state, regional, or local level systemic change.</w:t>
      </w:r>
    </w:p>
    <w:p w14:paraId="0BF3F9DA" w14:textId="77777777" w:rsidR="006F4AF7" w:rsidRPr="009E5EC0" w:rsidRDefault="006F4AF7" w:rsidP="009E5EC0">
      <w:pPr>
        <w:spacing w:before="160"/>
        <w:jc w:val="both"/>
        <w:rPr>
          <w:rFonts w:ascii="Arial" w:eastAsia="Times New Roman" w:hAnsi="Arial" w:cs="Arial"/>
          <w:b/>
          <w:color w:val="000000"/>
          <w:sz w:val="28"/>
          <w:szCs w:val="28"/>
          <w:u w:val="single"/>
        </w:rPr>
      </w:pPr>
      <w:r w:rsidRPr="009E5EC0">
        <w:rPr>
          <w:rFonts w:ascii="Arial" w:eastAsia="Times New Roman" w:hAnsi="Arial" w:cs="Arial"/>
          <w:b/>
          <w:color w:val="000000"/>
          <w:sz w:val="28"/>
          <w:szCs w:val="28"/>
          <w:u w:val="single"/>
        </w:rPr>
        <w:t>NGCDD Expected Outcome(s):</w:t>
      </w:r>
    </w:p>
    <w:p w14:paraId="22511227" w14:textId="23554633" w:rsidR="006F4AF7" w:rsidRPr="009E5EC0" w:rsidRDefault="006F4AF7" w:rsidP="009E5EC0">
      <w:pPr>
        <w:pStyle w:val="ListParagraph"/>
        <w:numPr>
          <w:ilvl w:val="0"/>
          <w:numId w:val="4"/>
        </w:numPr>
        <w:jc w:val="both"/>
        <w:rPr>
          <w:rFonts w:ascii="Arial" w:eastAsia="Calibri" w:hAnsi="Arial" w:cs="Arial"/>
          <w:sz w:val="28"/>
          <w:szCs w:val="28"/>
        </w:rPr>
      </w:pPr>
      <w:r w:rsidRPr="009E5EC0">
        <w:rPr>
          <w:rFonts w:ascii="Arial" w:eastAsia="Calibri" w:hAnsi="Arial" w:cs="Arial"/>
          <w:sz w:val="28"/>
          <w:szCs w:val="28"/>
        </w:rPr>
        <w:t>Targeted outreach to the I/DD community will address emerging needs across all levels of the state in hopes to ensure people with I/DD will report no current unaddressed emerging needs.</w:t>
      </w:r>
    </w:p>
    <w:p w14:paraId="1B3223BC" w14:textId="50607E88" w:rsidR="006F4AF7" w:rsidRPr="009E5EC0" w:rsidRDefault="006F4AF7" w:rsidP="009E5EC0">
      <w:pPr>
        <w:pStyle w:val="ListParagraph"/>
        <w:numPr>
          <w:ilvl w:val="0"/>
          <w:numId w:val="4"/>
        </w:numPr>
        <w:jc w:val="both"/>
        <w:rPr>
          <w:rFonts w:ascii="Arial" w:eastAsia="Calibri" w:hAnsi="Arial" w:cs="Arial"/>
          <w:sz w:val="28"/>
          <w:szCs w:val="28"/>
        </w:rPr>
      </w:pPr>
      <w:r w:rsidRPr="009E5EC0">
        <w:rPr>
          <w:rFonts w:ascii="Arial" w:eastAsia="Calibri" w:hAnsi="Arial" w:cs="Arial"/>
          <w:sz w:val="28"/>
          <w:szCs w:val="28"/>
        </w:rPr>
        <w:t>Information from these efforts and community input will be utilized to direct future efforts.</w:t>
      </w:r>
    </w:p>
    <w:p w14:paraId="6F272E99" w14:textId="01E5314A" w:rsidR="006F4AF7" w:rsidRPr="009E5EC0" w:rsidRDefault="006F4AF7" w:rsidP="009E5EC0">
      <w:pPr>
        <w:pStyle w:val="ListParagraph"/>
        <w:numPr>
          <w:ilvl w:val="0"/>
          <w:numId w:val="4"/>
        </w:numPr>
        <w:jc w:val="both"/>
        <w:rPr>
          <w:rFonts w:ascii="Arial" w:eastAsia="Calibri" w:hAnsi="Arial" w:cs="Arial"/>
          <w:sz w:val="28"/>
          <w:szCs w:val="28"/>
        </w:rPr>
      </w:pPr>
      <w:r w:rsidRPr="009E5EC0">
        <w:rPr>
          <w:rFonts w:ascii="Arial" w:eastAsia="Calibri" w:hAnsi="Arial" w:cs="Arial"/>
          <w:sz w:val="28"/>
          <w:szCs w:val="28"/>
        </w:rPr>
        <w:t xml:space="preserve">By 2026 individuals with I/DD and their family members will report having no current emerging needs or all emerging needs are currently being addressed. </w:t>
      </w:r>
    </w:p>
    <w:p w14:paraId="0D6E0832" w14:textId="77777777" w:rsidR="006F4AF7" w:rsidRPr="009E5EC0" w:rsidRDefault="006F4AF7" w:rsidP="009E5EC0">
      <w:pPr>
        <w:jc w:val="both"/>
        <w:rPr>
          <w:rFonts w:ascii="Arial" w:hAnsi="Arial" w:cs="Arial"/>
          <w:sz w:val="28"/>
          <w:szCs w:val="28"/>
        </w:rPr>
      </w:pPr>
    </w:p>
    <w:p w14:paraId="2792421A" w14:textId="546FF30B" w:rsidR="006F4AF7" w:rsidRPr="009E5EC0" w:rsidRDefault="006F4AF7" w:rsidP="009E5EC0">
      <w:pPr>
        <w:jc w:val="both"/>
        <w:rPr>
          <w:rFonts w:ascii="Arial" w:hAnsi="Arial" w:cs="Arial"/>
          <w:b/>
          <w:bCs/>
          <w:sz w:val="28"/>
          <w:szCs w:val="28"/>
          <w:u w:val="single"/>
        </w:rPr>
      </w:pPr>
      <w:r w:rsidRPr="009E5EC0">
        <w:rPr>
          <w:rFonts w:ascii="Arial" w:hAnsi="Arial" w:cs="Arial"/>
          <w:b/>
          <w:bCs/>
          <w:sz w:val="28"/>
          <w:szCs w:val="28"/>
          <w:u w:val="single"/>
        </w:rPr>
        <w:t>Activity Summary:</w:t>
      </w:r>
    </w:p>
    <w:p w14:paraId="30FEAFB2" w14:textId="6C27368B" w:rsidR="006F4AF7" w:rsidRPr="009E5EC0" w:rsidRDefault="006F4AF7" w:rsidP="009E5EC0">
      <w:pPr>
        <w:spacing w:after="160"/>
        <w:jc w:val="both"/>
        <w:rPr>
          <w:rFonts w:ascii="Arial" w:hAnsi="Arial" w:cs="Arial"/>
          <w:sz w:val="28"/>
          <w:szCs w:val="28"/>
        </w:rPr>
      </w:pPr>
      <w:r w:rsidRPr="009E5EC0">
        <w:rPr>
          <w:rFonts w:ascii="Arial" w:hAnsi="Arial" w:cs="Arial"/>
          <w:sz w:val="28"/>
          <w:szCs w:val="28"/>
        </w:rPr>
        <w:t>Activity A) Use information gathered from Council efforts and other stakeholder input to develop and implement advocacy and communication efforts in conjunction with individuals with I/DD, family members and other key stakeholders to address needed changes to statutes, rules, policies, procedures, practices, and/or funding/staffing issues that improve outcomes for individuals with I/DD.</w:t>
      </w:r>
    </w:p>
    <w:p w14:paraId="35A707BF" w14:textId="5CF811EF" w:rsidR="006F4AF7" w:rsidRPr="009E5EC0" w:rsidRDefault="006F4AF7" w:rsidP="009E5EC0">
      <w:pPr>
        <w:spacing w:after="160"/>
        <w:jc w:val="both"/>
        <w:rPr>
          <w:rFonts w:ascii="Arial" w:hAnsi="Arial" w:cs="Arial"/>
          <w:sz w:val="28"/>
          <w:szCs w:val="28"/>
        </w:rPr>
      </w:pPr>
      <w:r w:rsidRPr="009E5EC0">
        <w:rPr>
          <w:rFonts w:ascii="Arial" w:hAnsi="Arial" w:cs="Arial"/>
          <w:sz w:val="28"/>
          <w:szCs w:val="28"/>
        </w:rPr>
        <w:t>Activity B) Work with key stakeholders and policymakers to implement best practice recommendations.</w:t>
      </w:r>
    </w:p>
    <w:p w14:paraId="770B0CAE" w14:textId="3ADE817A" w:rsidR="006F4AF7" w:rsidRPr="009E5EC0" w:rsidRDefault="006F4AF7" w:rsidP="009E5EC0">
      <w:pPr>
        <w:jc w:val="both"/>
        <w:rPr>
          <w:rFonts w:ascii="Arial" w:hAnsi="Arial" w:cs="Arial"/>
          <w:sz w:val="28"/>
          <w:szCs w:val="28"/>
        </w:rPr>
      </w:pPr>
      <w:r w:rsidRPr="009E5EC0">
        <w:rPr>
          <w:rFonts w:ascii="Arial" w:hAnsi="Arial" w:cs="Arial"/>
          <w:sz w:val="28"/>
          <w:szCs w:val="28"/>
        </w:rPr>
        <w:t>Activity C) Provide ongoing, coordinated outreach to Access and Functional Needs communities statewide on resources and supports for emerging needs and track outcomes to inform future needs.</w:t>
      </w:r>
    </w:p>
    <w:p w14:paraId="3F14D3A9" w14:textId="1AFE66D8" w:rsidR="006F4AF7" w:rsidRPr="009E5EC0" w:rsidRDefault="006F4AF7" w:rsidP="009E5EC0">
      <w:pPr>
        <w:spacing w:before="120"/>
        <w:jc w:val="both"/>
        <w:rPr>
          <w:rFonts w:ascii="Arial" w:eastAsia="Times New Roman" w:hAnsi="Arial" w:cs="Arial"/>
          <w:b/>
          <w:color w:val="000000"/>
          <w:sz w:val="28"/>
          <w:szCs w:val="28"/>
        </w:rPr>
      </w:pPr>
      <w:r w:rsidRPr="009E5EC0">
        <w:rPr>
          <w:rFonts w:ascii="Arial" w:eastAsia="Times New Roman" w:hAnsi="Arial" w:cs="Arial"/>
          <w:b/>
          <w:color w:val="000000"/>
          <w:sz w:val="28"/>
          <w:szCs w:val="28"/>
          <w:u w:val="single"/>
        </w:rPr>
        <w:t>Of Note:</w:t>
      </w:r>
      <w:r w:rsidRPr="009E5EC0">
        <w:rPr>
          <w:rFonts w:ascii="Arial" w:eastAsia="Times New Roman" w:hAnsi="Arial" w:cs="Arial"/>
          <w:b/>
          <w:color w:val="000000"/>
          <w:sz w:val="28"/>
          <w:szCs w:val="28"/>
        </w:rPr>
        <w:t xml:space="preserve"> </w:t>
      </w:r>
    </w:p>
    <w:p w14:paraId="50222A0D" w14:textId="222B2E0D" w:rsidR="005C0052" w:rsidRPr="009E5EC0" w:rsidRDefault="00FD1B21" w:rsidP="009E5EC0">
      <w:pPr>
        <w:spacing w:before="120"/>
        <w:jc w:val="both"/>
        <w:rPr>
          <w:rFonts w:ascii="Arial" w:eastAsia="Times New Roman" w:hAnsi="Arial" w:cs="Arial"/>
          <w:b/>
          <w:color w:val="000000"/>
          <w:sz w:val="28"/>
          <w:szCs w:val="28"/>
        </w:rPr>
      </w:pPr>
      <w:r w:rsidRPr="009E5EC0">
        <w:rPr>
          <w:rFonts w:ascii="Arial" w:eastAsia="Times New Roman" w:hAnsi="Arial" w:cs="Arial"/>
          <w:b/>
          <w:color w:val="000000"/>
          <w:sz w:val="28"/>
          <w:szCs w:val="28"/>
        </w:rPr>
        <w:t>Outreach and Fiscal Manager (OFM)</w:t>
      </w:r>
    </w:p>
    <w:p w14:paraId="0D01121D" w14:textId="68CBF182" w:rsidR="00FD1B21" w:rsidRPr="009E5EC0" w:rsidRDefault="00FD1B21" w:rsidP="009E5EC0">
      <w:pPr>
        <w:jc w:val="both"/>
        <w:rPr>
          <w:rFonts w:ascii="Arial" w:hAnsi="Arial" w:cs="Arial"/>
          <w:sz w:val="28"/>
          <w:szCs w:val="28"/>
        </w:rPr>
      </w:pPr>
      <w:r w:rsidRPr="009E5EC0">
        <w:rPr>
          <w:rFonts w:ascii="Arial" w:hAnsi="Arial" w:cs="Arial"/>
          <w:sz w:val="28"/>
          <w:szCs w:val="28"/>
        </w:rPr>
        <w:t xml:space="preserve">The OFM was asked by a parent of a child with I/DD to attend her child’s Individualized Education Program (IEP) meeting on November 5, 2024, at Douglas High School (DHS). The parent felt DHS was not providing sufficient support for her child. The meeting was productive and addressed the parent’s concerns. A follow up meeting was scheduled, </w:t>
      </w:r>
      <w:r w:rsidRPr="009E5EC0">
        <w:rPr>
          <w:rFonts w:ascii="Arial" w:hAnsi="Arial" w:cs="Arial"/>
          <w:sz w:val="28"/>
          <w:szCs w:val="28"/>
        </w:rPr>
        <w:lastRenderedPageBreak/>
        <w:t xml:space="preserve">but the OFM was unable to attend. The OFM reached out to the </w:t>
      </w:r>
      <w:r w:rsidR="00023864" w:rsidRPr="009E5EC0">
        <w:rPr>
          <w:rFonts w:ascii="Arial" w:hAnsi="Arial" w:cs="Arial"/>
          <w:sz w:val="28"/>
          <w:szCs w:val="28"/>
        </w:rPr>
        <w:t>parent,</w:t>
      </w:r>
      <w:r w:rsidRPr="009E5EC0">
        <w:rPr>
          <w:rFonts w:ascii="Arial" w:hAnsi="Arial" w:cs="Arial"/>
          <w:sz w:val="28"/>
          <w:szCs w:val="28"/>
        </w:rPr>
        <w:t xml:space="preserve"> and she felt the IEP Team is being more supportive of her daughter’s needs.</w:t>
      </w:r>
    </w:p>
    <w:p w14:paraId="7D20A42B" w14:textId="77777777" w:rsidR="00FD1B21" w:rsidRPr="009E5EC0" w:rsidRDefault="00FD1B21" w:rsidP="009E5EC0">
      <w:pPr>
        <w:jc w:val="both"/>
        <w:rPr>
          <w:rFonts w:ascii="Arial" w:hAnsi="Arial" w:cs="Arial"/>
          <w:sz w:val="28"/>
          <w:szCs w:val="28"/>
        </w:rPr>
      </w:pPr>
    </w:p>
    <w:p w14:paraId="68470A51" w14:textId="77777777" w:rsidR="00FD1B21" w:rsidRPr="009E5EC0" w:rsidRDefault="00FD1B21" w:rsidP="009E5EC0">
      <w:pPr>
        <w:jc w:val="both"/>
        <w:rPr>
          <w:rFonts w:ascii="Arial" w:hAnsi="Arial" w:cs="Arial"/>
          <w:sz w:val="28"/>
          <w:szCs w:val="28"/>
        </w:rPr>
      </w:pPr>
      <w:r w:rsidRPr="009E5EC0">
        <w:rPr>
          <w:rFonts w:ascii="Arial" w:hAnsi="Arial" w:cs="Arial"/>
          <w:sz w:val="28"/>
          <w:szCs w:val="28"/>
        </w:rPr>
        <w:t>The OFM met with Chris Salas from Ability Center via ZOOM on November 18, 2024.</w:t>
      </w:r>
    </w:p>
    <w:p w14:paraId="74D597D9" w14:textId="77777777" w:rsidR="00FD1B21" w:rsidRPr="009E5EC0" w:rsidRDefault="00FD1B21" w:rsidP="009E5EC0">
      <w:pPr>
        <w:jc w:val="both"/>
        <w:rPr>
          <w:rFonts w:ascii="Arial" w:hAnsi="Arial" w:cs="Arial"/>
          <w:sz w:val="28"/>
          <w:szCs w:val="28"/>
        </w:rPr>
      </w:pPr>
      <w:r w:rsidRPr="009E5EC0">
        <w:rPr>
          <w:rFonts w:ascii="Arial" w:hAnsi="Arial" w:cs="Arial"/>
          <w:sz w:val="28"/>
          <w:szCs w:val="28"/>
        </w:rPr>
        <w:t>Mr. Salas explained the center operates as a free service, relying on partnerships and grants for funding, and primarily serves individuals aged 12 and above with developmental disabilities. He would like to expand the Ability Center to other areas in Nevada with the potential of a center in the North.</w:t>
      </w:r>
    </w:p>
    <w:p w14:paraId="412F66C7" w14:textId="77777777" w:rsidR="00FD1B21" w:rsidRPr="009E5EC0" w:rsidRDefault="00FD1B21" w:rsidP="009E5EC0">
      <w:pPr>
        <w:jc w:val="both"/>
        <w:rPr>
          <w:rFonts w:ascii="Arial" w:hAnsi="Arial" w:cs="Arial"/>
          <w:sz w:val="28"/>
          <w:szCs w:val="28"/>
        </w:rPr>
      </w:pPr>
    </w:p>
    <w:p w14:paraId="5286BF60" w14:textId="77777777" w:rsidR="00FD1B21" w:rsidRPr="009E5EC0" w:rsidRDefault="00FD1B21" w:rsidP="009E5EC0">
      <w:pPr>
        <w:jc w:val="both"/>
        <w:rPr>
          <w:rFonts w:ascii="Arial" w:hAnsi="Arial" w:cs="Arial"/>
          <w:sz w:val="28"/>
          <w:szCs w:val="28"/>
        </w:rPr>
      </w:pPr>
      <w:r w:rsidRPr="009E5EC0">
        <w:rPr>
          <w:rFonts w:ascii="Arial" w:hAnsi="Arial" w:cs="Arial"/>
          <w:sz w:val="28"/>
          <w:szCs w:val="28"/>
        </w:rPr>
        <w:t xml:space="preserve">The Ability Center focuses on adaptive workout sessions, especially for those who have Down Syndrome; it is a unique program with full-size fitness equipment with pneumatic air systems which allow members to adjust their own weight. </w:t>
      </w:r>
    </w:p>
    <w:p w14:paraId="1668B2F9" w14:textId="77777777" w:rsidR="00FD1B21" w:rsidRPr="009E5EC0" w:rsidRDefault="00FD1B21" w:rsidP="009E5EC0">
      <w:pPr>
        <w:jc w:val="both"/>
        <w:rPr>
          <w:rFonts w:ascii="Arial" w:hAnsi="Arial" w:cs="Arial"/>
          <w:sz w:val="28"/>
          <w:szCs w:val="28"/>
        </w:rPr>
      </w:pPr>
    </w:p>
    <w:p w14:paraId="49A6BFEA" w14:textId="77777777" w:rsidR="00FD1B21" w:rsidRPr="009E5EC0" w:rsidRDefault="00FD1B21" w:rsidP="009E5EC0">
      <w:pPr>
        <w:jc w:val="both"/>
        <w:rPr>
          <w:rFonts w:ascii="Arial" w:hAnsi="Arial" w:cs="Arial"/>
          <w:sz w:val="28"/>
          <w:szCs w:val="28"/>
        </w:rPr>
      </w:pPr>
      <w:r w:rsidRPr="009E5EC0">
        <w:rPr>
          <w:rFonts w:ascii="Arial" w:hAnsi="Arial" w:cs="Arial"/>
          <w:sz w:val="28"/>
          <w:szCs w:val="28"/>
        </w:rPr>
        <w:t>The center offers six adaptive programs which include one-to-one adaptive fitness, small group circuit training, family integration yoga and breathwork, cheerleading, and Friday night fitness. They also partner with the Las Vegas Raiders for a special needs Monday night tailgate party and conducts obesity training workshops.</w:t>
      </w:r>
    </w:p>
    <w:p w14:paraId="1D1D5C76" w14:textId="77777777" w:rsidR="00FD1B21" w:rsidRPr="009E5EC0" w:rsidRDefault="00FD1B21" w:rsidP="009E5EC0">
      <w:pPr>
        <w:jc w:val="both"/>
        <w:rPr>
          <w:rFonts w:ascii="Arial" w:hAnsi="Arial" w:cs="Arial"/>
          <w:sz w:val="28"/>
          <w:szCs w:val="28"/>
        </w:rPr>
      </w:pPr>
    </w:p>
    <w:p w14:paraId="3FCCC769" w14:textId="2883C491" w:rsidR="006A4D07" w:rsidRPr="009E5EC0" w:rsidRDefault="00FD1B21" w:rsidP="009E5EC0">
      <w:pPr>
        <w:jc w:val="both"/>
        <w:rPr>
          <w:rFonts w:ascii="Arial" w:hAnsi="Arial" w:cs="Arial"/>
          <w:sz w:val="28"/>
          <w:szCs w:val="28"/>
        </w:rPr>
      </w:pPr>
      <w:r w:rsidRPr="009E5EC0">
        <w:rPr>
          <w:rFonts w:ascii="Arial" w:hAnsi="Arial" w:cs="Arial"/>
          <w:sz w:val="28"/>
          <w:szCs w:val="28"/>
        </w:rPr>
        <w:t>The center is located at Betty’s Village. Opportunity Village is providing space for this program. The center is open to the public who are in the developmental disability community. They are not affiliated with Opportunity Village. Mr. Salas is hoping to bring the Ability Center to the North but needs a space. He feels that once he procures the space, he will be able to attract donors and receive grants to sustain the program. The center currently received funding from Google, the Raiders, the Vegas Aces, Give Happy Foundation, etc. He is confident he will attract donors that are in Northern Nevada.</w:t>
      </w:r>
    </w:p>
    <w:p w14:paraId="68E30360" w14:textId="77777777" w:rsidR="005804D2" w:rsidRPr="009E5EC0" w:rsidRDefault="005804D2" w:rsidP="009E5EC0">
      <w:pPr>
        <w:jc w:val="both"/>
        <w:rPr>
          <w:rFonts w:ascii="Arial" w:hAnsi="Arial" w:cs="Arial"/>
          <w:sz w:val="28"/>
          <w:szCs w:val="28"/>
        </w:rPr>
      </w:pPr>
    </w:p>
    <w:p w14:paraId="58552B77" w14:textId="6020197B" w:rsidR="00CA794F" w:rsidRPr="009E5EC0" w:rsidRDefault="00CA794F" w:rsidP="009E5EC0">
      <w:pPr>
        <w:spacing w:before="120"/>
        <w:jc w:val="both"/>
        <w:rPr>
          <w:rFonts w:ascii="Arial" w:eastAsia="Times New Roman" w:hAnsi="Arial" w:cs="Arial"/>
          <w:b/>
          <w:color w:val="000000"/>
          <w:sz w:val="28"/>
          <w:szCs w:val="28"/>
        </w:rPr>
      </w:pPr>
      <w:r w:rsidRPr="009E5EC0">
        <w:rPr>
          <w:rFonts w:ascii="Arial" w:eastAsia="Times New Roman" w:hAnsi="Arial" w:cs="Arial"/>
          <w:b/>
          <w:color w:val="000000"/>
          <w:sz w:val="28"/>
          <w:szCs w:val="28"/>
        </w:rPr>
        <w:t>Projects Manager</w:t>
      </w:r>
      <w:r w:rsidR="00C614E3" w:rsidRPr="009E5EC0">
        <w:rPr>
          <w:rFonts w:ascii="Arial" w:eastAsia="Times New Roman" w:hAnsi="Arial" w:cs="Arial"/>
          <w:b/>
          <w:color w:val="000000"/>
          <w:sz w:val="28"/>
          <w:szCs w:val="28"/>
        </w:rPr>
        <w:t xml:space="preserve"> (PM)</w:t>
      </w:r>
      <w:r w:rsidRPr="009E5EC0">
        <w:rPr>
          <w:rFonts w:ascii="Arial" w:eastAsia="Times New Roman" w:hAnsi="Arial" w:cs="Arial"/>
          <w:b/>
          <w:color w:val="000000"/>
          <w:sz w:val="28"/>
          <w:szCs w:val="28"/>
        </w:rPr>
        <w:t>:</w:t>
      </w:r>
    </w:p>
    <w:p w14:paraId="7535186F" w14:textId="77777777" w:rsidR="005A2D1E" w:rsidRPr="009E5EC0" w:rsidRDefault="005A2D1E" w:rsidP="009E5EC0">
      <w:pPr>
        <w:jc w:val="both"/>
        <w:rPr>
          <w:rFonts w:ascii="Arial" w:hAnsi="Arial" w:cs="Arial"/>
          <w:iCs/>
          <w:sz w:val="28"/>
          <w:szCs w:val="28"/>
        </w:rPr>
      </w:pPr>
      <w:r w:rsidRPr="009E5EC0">
        <w:rPr>
          <w:rFonts w:ascii="Arial" w:hAnsi="Arial" w:cs="Arial"/>
          <w:iCs/>
          <w:sz w:val="28"/>
          <w:szCs w:val="28"/>
        </w:rPr>
        <w:t>The Projects Manager has scheduled several Lunch and Learn sessions focused on topics of interest and emerging needs within the I/DD community. Due to the success of past presentations, several speakers from 2024 will return in 2025 to share their expertise once again.</w:t>
      </w:r>
    </w:p>
    <w:p w14:paraId="10F743C0" w14:textId="77777777" w:rsidR="005A2D1E" w:rsidRPr="009E5EC0" w:rsidRDefault="005A2D1E" w:rsidP="009E5EC0">
      <w:pPr>
        <w:jc w:val="both"/>
        <w:rPr>
          <w:rFonts w:ascii="Arial" w:hAnsi="Arial" w:cs="Arial"/>
          <w:iCs/>
          <w:sz w:val="28"/>
          <w:szCs w:val="28"/>
        </w:rPr>
      </w:pPr>
    </w:p>
    <w:p w14:paraId="78EEE61A" w14:textId="77777777" w:rsidR="005A2D1E" w:rsidRPr="009E5EC0" w:rsidRDefault="005A2D1E" w:rsidP="009E5EC0">
      <w:pPr>
        <w:jc w:val="both"/>
        <w:rPr>
          <w:rFonts w:ascii="Arial" w:hAnsi="Arial" w:cs="Arial"/>
          <w:iCs/>
          <w:sz w:val="28"/>
          <w:szCs w:val="28"/>
        </w:rPr>
      </w:pPr>
      <w:r w:rsidRPr="009E5EC0">
        <w:rPr>
          <w:rFonts w:ascii="Arial" w:hAnsi="Arial" w:cs="Arial"/>
          <w:iCs/>
          <w:sz w:val="28"/>
          <w:szCs w:val="28"/>
        </w:rPr>
        <w:t>Staff continues to expand their knowledge of available community resources, ensuring up-to-date information is shared. Participation has grown, with an average of 30 attendees per session throughout the year.</w:t>
      </w:r>
    </w:p>
    <w:p w14:paraId="7FFE6CFA" w14:textId="77777777" w:rsidR="005A2D1E" w:rsidRPr="009E5EC0" w:rsidRDefault="005A2D1E" w:rsidP="009E5EC0">
      <w:pPr>
        <w:jc w:val="both"/>
        <w:rPr>
          <w:rFonts w:ascii="Arial" w:hAnsi="Arial" w:cs="Arial"/>
          <w:iCs/>
          <w:sz w:val="28"/>
          <w:szCs w:val="28"/>
        </w:rPr>
      </w:pPr>
    </w:p>
    <w:p w14:paraId="5EA7A4A3" w14:textId="3BA6DBEC" w:rsidR="005A2D1E" w:rsidRPr="009E5EC0" w:rsidRDefault="005A2D1E" w:rsidP="009E5EC0">
      <w:pPr>
        <w:jc w:val="both"/>
        <w:rPr>
          <w:rFonts w:ascii="Arial" w:hAnsi="Arial" w:cs="Arial"/>
          <w:iCs/>
          <w:sz w:val="28"/>
          <w:szCs w:val="28"/>
        </w:rPr>
      </w:pPr>
      <w:r w:rsidRPr="009E5EC0">
        <w:rPr>
          <w:rFonts w:ascii="Arial" w:hAnsi="Arial" w:cs="Arial"/>
          <w:iCs/>
          <w:sz w:val="28"/>
          <w:szCs w:val="28"/>
        </w:rPr>
        <w:t>In the past quarter, topics have included Disability Employment, Becoming Independent and Leaving Home, Housing Options and the Guinn Center Landscape Housing Report, Sexuality and Relationships for People with Disabilities, Medicaid/Medicare, Social Security, and Supporting Mental Health. These hour-long Lunch and Learn sessions have proven to be a convenient and valuable resource, and they will continue throughout 2025.</w:t>
      </w:r>
    </w:p>
    <w:p w14:paraId="6063D7C1" w14:textId="77777777" w:rsidR="005A2D1E" w:rsidRPr="009E5EC0" w:rsidRDefault="005A2D1E" w:rsidP="009E5EC0">
      <w:pPr>
        <w:jc w:val="both"/>
        <w:rPr>
          <w:rFonts w:ascii="Arial" w:hAnsi="Arial" w:cs="Arial"/>
          <w:iCs/>
          <w:sz w:val="28"/>
          <w:szCs w:val="28"/>
        </w:rPr>
      </w:pPr>
    </w:p>
    <w:p w14:paraId="02D7571D" w14:textId="7158FF72" w:rsidR="00672E9C" w:rsidRPr="009E5EC0" w:rsidRDefault="005A2D1E" w:rsidP="009E5EC0">
      <w:pPr>
        <w:jc w:val="both"/>
        <w:rPr>
          <w:rFonts w:ascii="Arial" w:hAnsi="Arial" w:cs="Arial"/>
          <w:iCs/>
          <w:sz w:val="28"/>
          <w:szCs w:val="28"/>
        </w:rPr>
      </w:pPr>
      <w:r w:rsidRPr="009E5EC0">
        <w:rPr>
          <w:rFonts w:ascii="Arial" w:hAnsi="Arial" w:cs="Arial"/>
          <w:iCs/>
          <w:sz w:val="28"/>
          <w:szCs w:val="28"/>
        </w:rPr>
        <w:lastRenderedPageBreak/>
        <w:t>We look forward to ongoing community support and welcome input on additional topics of interest to ensure these sessions remain relevant and impactful.</w:t>
      </w:r>
    </w:p>
    <w:p w14:paraId="5EAFAA06" w14:textId="77777777" w:rsidR="005A2D1E" w:rsidRPr="009E5EC0" w:rsidRDefault="005A2D1E" w:rsidP="009E5EC0">
      <w:pPr>
        <w:jc w:val="both"/>
        <w:rPr>
          <w:rFonts w:ascii="Arial" w:hAnsi="Arial" w:cs="Arial"/>
          <w:iCs/>
          <w:sz w:val="28"/>
          <w:szCs w:val="28"/>
        </w:rPr>
      </w:pPr>
    </w:p>
    <w:p w14:paraId="2E79E9C9" w14:textId="03A10426" w:rsidR="00672E9C" w:rsidRPr="009E5EC0" w:rsidRDefault="00672E9C" w:rsidP="009E5EC0">
      <w:pPr>
        <w:jc w:val="both"/>
        <w:rPr>
          <w:rFonts w:ascii="Arial" w:hAnsi="Arial" w:cs="Arial"/>
          <w:iCs/>
          <w:sz w:val="28"/>
          <w:szCs w:val="28"/>
        </w:rPr>
      </w:pPr>
      <w:r w:rsidRPr="009E5EC0">
        <w:rPr>
          <w:rFonts w:ascii="Arial" w:hAnsi="Arial" w:cs="Arial"/>
          <w:b/>
          <w:bCs/>
          <w:iCs/>
          <w:sz w:val="28"/>
          <w:szCs w:val="28"/>
        </w:rPr>
        <w:t>Public Health Liaison (PHL):</w:t>
      </w:r>
    </w:p>
    <w:p w14:paraId="4D8E71CB" w14:textId="5C3686E0" w:rsidR="0026232E" w:rsidRPr="009E5EC0" w:rsidRDefault="0026232E" w:rsidP="009E5EC0">
      <w:pPr>
        <w:jc w:val="both"/>
        <w:rPr>
          <w:rFonts w:ascii="Arial" w:hAnsi="Arial" w:cs="Arial"/>
          <w:color w:val="000000"/>
          <w:sz w:val="28"/>
          <w:szCs w:val="28"/>
          <w:shd w:val="clear" w:color="auto" w:fill="FFFFFF"/>
        </w:rPr>
      </w:pPr>
      <w:r w:rsidRPr="009E5EC0">
        <w:rPr>
          <w:rFonts w:ascii="Arial" w:hAnsi="Arial" w:cs="Arial"/>
          <w:color w:val="000000"/>
          <w:sz w:val="28"/>
          <w:szCs w:val="28"/>
          <w:shd w:val="clear" w:color="auto" w:fill="FFFFFF"/>
        </w:rPr>
        <w:t xml:space="preserve">Our Public Health Liaison continues to gather information on the differing needs within the rural and tribal communities. </w:t>
      </w:r>
      <w:r w:rsidR="007043FF" w:rsidRPr="009E5EC0">
        <w:rPr>
          <w:rFonts w:ascii="Arial" w:hAnsi="Arial" w:cs="Arial"/>
          <w:color w:val="000000"/>
          <w:sz w:val="28"/>
          <w:szCs w:val="28"/>
          <w:shd w:val="clear" w:color="auto" w:fill="FFFFFF"/>
        </w:rPr>
        <w:t>This position w</w:t>
      </w:r>
      <w:r w:rsidRPr="009E5EC0">
        <w:rPr>
          <w:rFonts w:ascii="Arial" w:hAnsi="Arial" w:cs="Arial"/>
          <w:color w:val="000000"/>
          <w:sz w:val="28"/>
          <w:szCs w:val="28"/>
          <w:shd w:val="clear" w:color="auto" w:fill="FFFFFF"/>
        </w:rPr>
        <w:t>ill continue to work with NDEM as they navigate meetings with Emergency Manager</w:t>
      </w:r>
      <w:r w:rsidR="007043FF" w:rsidRPr="009E5EC0">
        <w:rPr>
          <w:rFonts w:ascii="Arial" w:hAnsi="Arial" w:cs="Arial"/>
          <w:color w:val="000000"/>
          <w:sz w:val="28"/>
          <w:szCs w:val="28"/>
          <w:shd w:val="clear" w:color="auto" w:fill="FFFFFF"/>
        </w:rPr>
        <w:t>s</w:t>
      </w:r>
      <w:r w:rsidRPr="009E5EC0">
        <w:rPr>
          <w:rFonts w:ascii="Arial" w:hAnsi="Arial" w:cs="Arial"/>
          <w:color w:val="000000"/>
          <w:sz w:val="28"/>
          <w:szCs w:val="28"/>
          <w:shd w:val="clear" w:color="auto" w:fill="FFFFFF"/>
        </w:rPr>
        <w:t xml:space="preserve"> </w:t>
      </w:r>
      <w:r w:rsidR="007043FF" w:rsidRPr="009E5EC0">
        <w:rPr>
          <w:rFonts w:ascii="Arial" w:hAnsi="Arial" w:cs="Arial"/>
          <w:color w:val="000000"/>
          <w:sz w:val="28"/>
          <w:szCs w:val="28"/>
          <w:shd w:val="clear" w:color="auto" w:fill="FFFFFF"/>
        </w:rPr>
        <w:t xml:space="preserve">and community members </w:t>
      </w:r>
      <w:r w:rsidRPr="009E5EC0">
        <w:rPr>
          <w:rFonts w:ascii="Arial" w:hAnsi="Arial" w:cs="Arial"/>
          <w:color w:val="000000"/>
          <w:sz w:val="28"/>
          <w:szCs w:val="28"/>
          <w:shd w:val="clear" w:color="auto" w:fill="FFFFFF"/>
        </w:rPr>
        <w:t xml:space="preserve">across the state. </w:t>
      </w:r>
    </w:p>
    <w:p w14:paraId="6CB049BE" w14:textId="77777777" w:rsidR="0026232E" w:rsidRPr="009E5EC0" w:rsidRDefault="0026232E" w:rsidP="009E5EC0">
      <w:pPr>
        <w:jc w:val="both"/>
        <w:rPr>
          <w:rFonts w:ascii="Arial" w:hAnsi="Arial" w:cs="Arial"/>
          <w:color w:val="000000"/>
          <w:sz w:val="28"/>
          <w:szCs w:val="28"/>
          <w:shd w:val="clear" w:color="auto" w:fill="FFFFFF"/>
        </w:rPr>
      </w:pPr>
    </w:p>
    <w:p w14:paraId="4209E56D" w14:textId="75A3D53A" w:rsidR="0026232E" w:rsidRPr="009E5EC0" w:rsidRDefault="0026232E" w:rsidP="009E5EC0">
      <w:pPr>
        <w:jc w:val="both"/>
        <w:rPr>
          <w:rFonts w:ascii="Arial" w:hAnsi="Arial" w:cs="Arial"/>
          <w:color w:val="000000"/>
          <w:sz w:val="28"/>
          <w:szCs w:val="28"/>
          <w:shd w:val="clear" w:color="auto" w:fill="FFFFFF"/>
        </w:rPr>
      </w:pPr>
      <w:r w:rsidRPr="009E5EC0">
        <w:rPr>
          <w:rFonts w:ascii="Arial" w:hAnsi="Arial" w:cs="Arial"/>
          <w:color w:val="000000"/>
          <w:sz w:val="28"/>
          <w:szCs w:val="28"/>
          <w:shd w:val="clear" w:color="auto" w:fill="FFFFFF"/>
        </w:rPr>
        <w:t>Heather Lafferty</w:t>
      </w:r>
      <w:r w:rsidR="007043FF" w:rsidRPr="009E5EC0">
        <w:rPr>
          <w:rFonts w:ascii="Arial" w:hAnsi="Arial" w:cs="Arial"/>
          <w:color w:val="000000"/>
          <w:sz w:val="28"/>
          <w:szCs w:val="28"/>
          <w:shd w:val="clear" w:color="auto" w:fill="FFFFFF"/>
        </w:rPr>
        <w:t>, NDEM,</w:t>
      </w:r>
      <w:r w:rsidRPr="009E5EC0">
        <w:rPr>
          <w:rFonts w:ascii="Arial" w:hAnsi="Arial" w:cs="Arial"/>
          <w:color w:val="000000"/>
          <w:sz w:val="28"/>
          <w:szCs w:val="28"/>
          <w:shd w:val="clear" w:color="auto" w:fill="FFFFFF"/>
        </w:rPr>
        <w:t xml:space="preserve"> and our PHL both presented for the Northern Nevada Public Health, at the Washoe County Emergency Operation Center (EOC). Moapa’s Resource Outreach event</w:t>
      </w:r>
      <w:r w:rsidR="007043FF" w:rsidRPr="009E5EC0">
        <w:rPr>
          <w:rFonts w:ascii="Arial" w:hAnsi="Arial" w:cs="Arial"/>
          <w:color w:val="000000"/>
          <w:sz w:val="28"/>
          <w:szCs w:val="28"/>
          <w:shd w:val="clear" w:color="auto" w:fill="FFFFFF"/>
        </w:rPr>
        <w:t xml:space="preserve"> was</w:t>
      </w:r>
      <w:r w:rsidRPr="009E5EC0">
        <w:rPr>
          <w:rFonts w:ascii="Arial" w:hAnsi="Arial" w:cs="Arial"/>
          <w:color w:val="000000"/>
          <w:sz w:val="28"/>
          <w:szCs w:val="28"/>
          <w:shd w:val="clear" w:color="auto" w:fill="FFFFFF"/>
        </w:rPr>
        <w:t xml:space="preserve"> well attended by</w:t>
      </w:r>
      <w:r w:rsidR="007043FF" w:rsidRPr="009E5EC0">
        <w:rPr>
          <w:rFonts w:ascii="Arial" w:hAnsi="Arial" w:cs="Arial"/>
          <w:color w:val="000000"/>
          <w:sz w:val="28"/>
          <w:szCs w:val="28"/>
          <w:shd w:val="clear" w:color="auto" w:fill="FFFFFF"/>
        </w:rPr>
        <w:t xml:space="preserve"> the surrounding communities including Mesquite, Pioche, Panaca, and Pahrump.</w:t>
      </w:r>
      <w:r w:rsidR="00E3750F" w:rsidRPr="009E5EC0">
        <w:rPr>
          <w:rFonts w:ascii="Arial" w:hAnsi="Arial" w:cs="Arial"/>
          <w:color w:val="000000"/>
          <w:sz w:val="28"/>
          <w:szCs w:val="28"/>
          <w:shd w:val="clear" w:color="auto" w:fill="FFFFFF"/>
        </w:rPr>
        <w:t xml:space="preserve"> </w:t>
      </w:r>
      <w:r w:rsidR="007043FF" w:rsidRPr="009E5EC0">
        <w:rPr>
          <w:rFonts w:ascii="Arial" w:hAnsi="Arial" w:cs="Arial"/>
          <w:color w:val="000000"/>
          <w:sz w:val="28"/>
          <w:szCs w:val="28"/>
          <w:shd w:val="clear" w:color="auto" w:fill="FFFFFF"/>
        </w:rPr>
        <w:t xml:space="preserve">Policy Subcommittee Member, Jodi Thornley also attended to represent the Council and provide resources to the community. Ms. Thornley is </w:t>
      </w:r>
      <w:r w:rsidRPr="009E5EC0">
        <w:rPr>
          <w:rFonts w:ascii="Arial" w:hAnsi="Arial" w:cs="Arial"/>
          <w:color w:val="000000"/>
          <w:sz w:val="28"/>
          <w:szCs w:val="28"/>
          <w:shd w:val="clear" w:color="auto" w:fill="FFFFFF"/>
        </w:rPr>
        <w:t xml:space="preserve">well known and has a long-standing relationship within her community </w:t>
      </w:r>
      <w:r w:rsidR="007043FF" w:rsidRPr="009E5EC0">
        <w:rPr>
          <w:rFonts w:ascii="Arial" w:hAnsi="Arial" w:cs="Arial"/>
          <w:color w:val="000000"/>
          <w:sz w:val="28"/>
          <w:szCs w:val="28"/>
          <w:shd w:val="clear" w:color="auto" w:fill="FFFFFF"/>
        </w:rPr>
        <w:t>as a</w:t>
      </w:r>
      <w:r w:rsidRPr="009E5EC0">
        <w:rPr>
          <w:rFonts w:ascii="Arial" w:hAnsi="Arial" w:cs="Arial"/>
          <w:color w:val="000000"/>
          <w:sz w:val="28"/>
          <w:szCs w:val="28"/>
          <w:shd w:val="clear" w:color="auto" w:fill="FFFFFF"/>
        </w:rPr>
        <w:t xml:space="preserve"> trusted source for many individuals and their families. </w:t>
      </w:r>
    </w:p>
    <w:p w14:paraId="10B3538D" w14:textId="77777777" w:rsidR="0026232E" w:rsidRPr="009E5EC0" w:rsidRDefault="0026232E" w:rsidP="009E5EC0">
      <w:pPr>
        <w:jc w:val="both"/>
        <w:rPr>
          <w:rFonts w:ascii="Arial" w:hAnsi="Arial" w:cs="Arial"/>
          <w:color w:val="000000"/>
          <w:sz w:val="28"/>
          <w:szCs w:val="28"/>
          <w:shd w:val="clear" w:color="auto" w:fill="FFFFFF"/>
        </w:rPr>
      </w:pPr>
    </w:p>
    <w:p w14:paraId="04D92A54" w14:textId="77777777" w:rsidR="007043FF" w:rsidRPr="009E5EC0" w:rsidRDefault="007043FF" w:rsidP="009E5EC0">
      <w:pPr>
        <w:jc w:val="both"/>
        <w:rPr>
          <w:rFonts w:ascii="Arial" w:hAnsi="Arial" w:cs="Arial"/>
          <w:color w:val="000000"/>
          <w:sz w:val="28"/>
          <w:szCs w:val="28"/>
          <w:shd w:val="clear" w:color="auto" w:fill="FFFFFF"/>
        </w:rPr>
      </w:pPr>
      <w:r w:rsidRPr="009E5EC0">
        <w:rPr>
          <w:rFonts w:ascii="Arial" w:hAnsi="Arial" w:cs="Arial"/>
          <w:color w:val="000000"/>
          <w:sz w:val="28"/>
          <w:szCs w:val="28"/>
          <w:shd w:val="clear" w:color="auto" w:fill="FFFFFF"/>
        </w:rPr>
        <w:t xml:space="preserve">The Executive Director, Public Health Liaison, Executive Assistant, as well as Council Members Max Lowe and Stacey Carlston attended the Down Syndrome Organizations of Southern Nevada, Festival of Tree and Lights in Las Vegas where many disability community service providers and members gathered to network and recognize important figures in our community. In attendance included Governor Lombardo and Awardee Linda Smith. </w:t>
      </w:r>
    </w:p>
    <w:p w14:paraId="2D493A9C" w14:textId="77777777" w:rsidR="007043FF" w:rsidRPr="009E5EC0" w:rsidRDefault="007043FF" w:rsidP="009E5EC0">
      <w:pPr>
        <w:jc w:val="both"/>
        <w:rPr>
          <w:rFonts w:ascii="Arial" w:hAnsi="Arial" w:cs="Arial"/>
          <w:color w:val="000000"/>
          <w:sz w:val="28"/>
          <w:szCs w:val="28"/>
          <w:shd w:val="clear" w:color="auto" w:fill="FFFFFF"/>
        </w:rPr>
      </w:pPr>
    </w:p>
    <w:p w14:paraId="408266AB" w14:textId="09DE5A20" w:rsidR="0026232E" w:rsidRPr="009E5EC0" w:rsidRDefault="007043FF" w:rsidP="009E5EC0">
      <w:pPr>
        <w:jc w:val="both"/>
        <w:rPr>
          <w:rFonts w:ascii="Arial" w:hAnsi="Arial" w:cs="Arial"/>
          <w:color w:val="000000"/>
          <w:sz w:val="28"/>
          <w:szCs w:val="28"/>
          <w:shd w:val="clear" w:color="auto" w:fill="FFFFFF"/>
        </w:rPr>
      </w:pPr>
      <w:r w:rsidRPr="009E5EC0">
        <w:rPr>
          <w:rFonts w:ascii="Arial" w:hAnsi="Arial" w:cs="Arial"/>
          <w:color w:val="000000"/>
          <w:sz w:val="28"/>
          <w:szCs w:val="28"/>
          <w:shd w:val="clear" w:color="auto" w:fill="FFFFFF"/>
        </w:rPr>
        <w:t>The Executive Director, Public Health Liaison, Executive Assistant and Vice Chair Max Lowe attended the Deaf Engagement Conference in Las Vegas December 13</w:t>
      </w:r>
      <w:r w:rsidRPr="009E5EC0">
        <w:rPr>
          <w:rFonts w:ascii="Arial" w:hAnsi="Arial" w:cs="Arial"/>
          <w:color w:val="000000"/>
          <w:sz w:val="28"/>
          <w:szCs w:val="28"/>
          <w:shd w:val="clear" w:color="auto" w:fill="FFFFFF"/>
          <w:vertAlign w:val="superscript"/>
        </w:rPr>
        <w:t>th</w:t>
      </w:r>
      <w:r w:rsidRPr="009E5EC0">
        <w:rPr>
          <w:rFonts w:ascii="Arial" w:hAnsi="Arial" w:cs="Arial"/>
          <w:color w:val="000000"/>
          <w:sz w:val="28"/>
          <w:szCs w:val="28"/>
          <w:shd w:val="clear" w:color="auto" w:fill="FFFFFF"/>
        </w:rPr>
        <w:t xml:space="preserve"> and 14</w:t>
      </w:r>
      <w:r w:rsidRPr="009E5EC0">
        <w:rPr>
          <w:rFonts w:ascii="Arial" w:hAnsi="Arial" w:cs="Arial"/>
          <w:color w:val="000000"/>
          <w:sz w:val="28"/>
          <w:szCs w:val="28"/>
          <w:shd w:val="clear" w:color="auto" w:fill="FFFFFF"/>
          <w:vertAlign w:val="superscript"/>
        </w:rPr>
        <w:t>th</w:t>
      </w:r>
      <w:r w:rsidRPr="009E5EC0">
        <w:rPr>
          <w:rFonts w:ascii="Arial" w:hAnsi="Arial" w:cs="Arial"/>
          <w:color w:val="000000"/>
          <w:sz w:val="28"/>
          <w:szCs w:val="28"/>
          <w:shd w:val="clear" w:color="auto" w:fill="FFFFFF"/>
        </w:rPr>
        <w:t xml:space="preserve">. Attendance included other disability community service providers and many individuals who are deaf and hard of hearing. A total of 156 people attended the event. </w:t>
      </w:r>
    </w:p>
    <w:p w14:paraId="7BB5DF3A" w14:textId="77777777" w:rsidR="007043FF" w:rsidRPr="009E5EC0" w:rsidRDefault="007043FF" w:rsidP="009E5EC0">
      <w:pPr>
        <w:jc w:val="both"/>
        <w:rPr>
          <w:rFonts w:ascii="Arial" w:hAnsi="Arial" w:cs="Arial"/>
          <w:color w:val="000000"/>
          <w:sz w:val="28"/>
          <w:szCs w:val="28"/>
          <w:shd w:val="clear" w:color="auto" w:fill="FFFFFF"/>
        </w:rPr>
      </w:pPr>
    </w:p>
    <w:p w14:paraId="624AB783" w14:textId="5955CA99" w:rsidR="00D76120" w:rsidRPr="009E5EC0" w:rsidRDefault="007043FF" w:rsidP="009E5EC0">
      <w:pPr>
        <w:spacing w:after="240"/>
        <w:jc w:val="both"/>
        <w:rPr>
          <w:rFonts w:ascii="Arial" w:eastAsia="Times New Roman" w:hAnsi="Arial" w:cs="Arial"/>
          <w:b/>
          <w:color w:val="000000"/>
          <w:sz w:val="28"/>
          <w:szCs w:val="28"/>
        </w:rPr>
      </w:pPr>
      <w:r w:rsidRPr="009E5EC0">
        <w:rPr>
          <w:rFonts w:ascii="Arial" w:eastAsia="Times New Roman" w:hAnsi="Arial" w:cs="Arial"/>
          <w:kern w:val="0"/>
          <w:sz w:val="28"/>
          <w:szCs w:val="28"/>
        </w:rPr>
        <w:t xml:space="preserve">The final report for the Public Health Workforce funding was submitted to the Administration on Community Living, for the position that initially supported the onboarding of the Public Health Liaison. The grant allowed for us to make forward progress for the access and functional needs community in Nevada. </w:t>
      </w:r>
    </w:p>
    <w:p w14:paraId="360A5512" w14:textId="41B3D1E1" w:rsidR="00FA13F2" w:rsidRPr="009E5EC0" w:rsidRDefault="009E5EC0" w:rsidP="009E5EC0">
      <w:pPr>
        <w:ind w:right="180"/>
        <w:jc w:val="both"/>
        <w:rPr>
          <w:rFonts w:ascii="Arial" w:hAnsi="Arial" w:cs="Arial"/>
          <w:sz w:val="28"/>
          <w:szCs w:val="28"/>
        </w:rPr>
      </w:pPr>
      <w:r w:rsidRPr="009E5EC0">
        <w:rPr>
          <w:rFonts w:ascii="Arial" w:hAnsi="Arial" w:cs="Arial"/>
          <w:sz w:val="28"/>
          <w:szCs w:val="28"/>
        </w:rPr>
        <w:pict w14:anchorId="2BDD01B1">
          <v:rect id="_x0000_i1082" style="width:0;height:1.5pt" o:hralign="center" o:hrstd="t" o:hr="t" fillcolor="#a0a0a0" stroked="f"/>
        </w:pict>
      </w:r>
    </w:p>
    <w:p w14:paraId="4A3CFEF5" w14:textId="2886D7D3" w:rsidR="001F0CA8" w:rsidRPr="009E5EC0" w:rsidRDefault="00C81E2E" w:rsidP="009E5EC0">
      <w:pPr>
        <w:pStyle w:val="Heading1"/>
        <w:ind w:right="0"/>
        <w:jc w:val="both"/>
        <w:rPr>
          <w:b/>
          <w:bCs/>
        </w:rPr>
      </w:pPr>
      <w:bookmarkStart w:id="84" w:name="_Toc190068006"/>
      <w:r w:rsidRPr="009E5EC0">
        <w:t>GOAL 2:</w:t>
      </w:r>
      <w:bookmarkEnd w:id="82"/>
      <w:r w:rsidRPr="009E5EC0">
        <w:t xml:space="preserve"> </w:t>
      </w:r>
      <w:r w:rsidR="0049507A" w:rsidRPr="009E5EC0">
        <w:t xml:space="preserve">(In House) </w:t>
      </w:r>
      <w:r w:rsidR="00C62695" w:rsidRPr="009E5EC0">
        <w:t>Individuals with I/DD will have the information, education</w:t>
      </w:r>
      <w:r w:rsidR="006F4AF7" w:rsidRPr="009E5EC0">
        <w:t>,</w:t>
      </w:r>
      <w:r w:rsidR="00C62695" w:rsidRPr="009E5EC0">
        <w:t xml:space="preserve"> and training necessary to participate in local and state advocacy and policy making activities.</w:t>
      </w:r>
      <w:bookmarkEnd w:id="84"/>
    </w:p>
    <w:p w14:paraId="7DC4BCC3" w14:textId="3181A8FC" w:rsidR="00C62695" w:rsidRPr="009E5EC0" w:rsidRDefault="00C62695" w:rsidP="009E5EC0">
      <w:pPr>
        <w:pStyle w:val="Heading1"/>
        <w:ind w:right="0"/>
        <w:jc w:val="both"/>
        <w:rPr>
          <w:b/>
          <w:bCs/>
        </w:rPr>
      </w:pPr>
      <w:bookmarkStart w:id="85" w:name="_Toc94710169"/>
      <w:bookmarkStart w:id="86" w:name="_Toc94711428"/>
      <w:bookmarkStart w:id="87" w:name="_Toc118808792"/>
      <w:bookmarkStart w:id="88" w:name="_Toc118808874"/>
      <w:bookmarkStart w:id="89" w:name="_Toc118809051"/>
      <w:bookmarkStart w:id="90" w:name="_Toc118809104"/>
      <w:bookmarkStart w:id="91" w:name="_Toc126241224"/>
      <w:bookmarkStart w:id="92" w:name="_Toc190068007"/>
      <w:r w:rsidRPr="009E5EC0">
        <w:t>Areas of Emphasis and identified barriers addressed: Quality Assurance, Education (school aged through college), DD Act Mandates for Advocacy, DD Network Collaboration, Youth and Leadership</w:t>
      </w:r>
      <w:r w:rsidR="001F0CA8" w:rsidRPr="009E5EC0">
        <w:t>.</w:t>
      </w:r>
      <w:bookmarkEnd w:id="85"/>
      <w:bookmarkEnd w:id="86"/>
      <w:bookmarkEnd w:id="87"/>
      <w:bookmarkEnd w:id="88"/>
      <w:bookmarkEnd w:id="89"/>
      <w:bookmarkEnd w:id="90"/>
      <w:bookmarkEnd w:id="91"/>
      <w:bookmarkEnd w:id="92"/>
    </w:p>
    <w:p w14:paraId="1223474B" w14:textId="77777777" w:rsidR="00BE24D4" w:rsidRPr="009E5EC0" w:rsidRDefault="00747115" w:rsidP="009E5EC0">
      <w:pPr>
        <w:pStyle w:val="Heading2"/>
        <w:jc w:val="both"/>
        <w:rPr>
          <w:rFonts w:eastAsia="Calibri"/>
          <w:szCs w:val="28"/>
        </w:rPr>
      </w:pPr>
      <w:bookmarkStart w:id="93" w:name="_Toc190068008"/>
      <w:r w:rsidRPr="009E5EC0">
        <w:rPr>
          <w:szCs w:val="28"/>
        </w:rPr>
        <w:t>Objective 2.1</w:t>
      </w:r>
      <w:bookmarkEnd w:id="93"/>
      <w:r w:rsidRPr="009E5EC0">
        <w:rPr>
          <w:rFonts w:eastAsia="Calibri"/>
          <w:szCs w:val="28"/>
        </w:rPr>
        <w:t xml:space="preserve"> </w:t>
      </w:r>
    </w:p>
    <w:p w14:paraId="3576BD4B" w14:textId="26BAC8F1" w:rsidR="00C81E2E" w:rsidRPr="009E5EC0" w:rsidRDefault="00C62695" w:rsidP="009E5EC0">
      <w:pPr>
        <w:jc w:val="both"/>
        <w:rPr>
          <w:rFonts w:ascii="Arial" w:hAnsi="Arial" w:cs="Arial"/>
          <w:sz w:val="28"/>
          <w:szCs w:val="28"/>
        </w:rPr>
      </w:pPr>
      <w:r w:rsidRPr="009E5EC0">
        <w:rPr>
          <w:rFonts w:ascii="Arial" w:hAnsi="Arial" w:cs="Arial"/>
          <w:sz w:val="28"/>
          <w:szCs w:val="28"/>
        </w:rPr>
        <w:lastRenderedPageBreak/>
        <w:t xml:space="preserve">Council members and staff will establish or strengthen a minimum of one State self-advocacy organization led by individuals with I/DD in Nevada. </w:t>
      </w:r>
    </w:p>
    <w:p w14:paraId="2748BC31" w14:textId="77777777" w:rsidR="005454A0" w:rsidRPr="009E5EC0" w:rsidRDefault="005454A0" w:rsidP="009E5EC0">
      <w:pPr>
        <w:spacing w:before="160"/>
        <w:jc w:val="both"/>
        <w:rPr>
          <w:rFonts w:ascii="Arial" w:eastAsia="Times New Roman" w:hAnsi="Arial" w:cs="Arial"/>
          <w:b/>
          <w:color w:val="000000"/>
          <w:sz w:val="28"/>
          <w:szCs w:val="28"/>
          <w:u w:val="single"/>
        </w:rPr>
      </w:pPr>
      <w:r w:rsidRPr="009E5EC0">
        <w:rPr>
          <w:rFonts w:ascii="Arial" w:eastAsia="Times New Roman" w:hAnsi="Arial" w:cs="Arial"/>
          <w:b/>
          <w:color w:val="000000"/>
          <w:sz w:val="28"/>
          <w:szCs w:val="28"/>
          <w:u w:val="single"/>
        </w:rPr>
        <w:t>NGCDD Expected Outcome(s):</w:t>
      </w:r>
    </w:p>
    <w:p w14:paraId="70D26094" w14:textId="77777777" w:rsidR="00CC07F6" w:rsidRPr="009E5EC0" w:rsidRDefault="00CC07F6" w:rsidP="009E5EC0">
      <w:pPr>
        <w:pStyle w:val="ListParagraph"/>
        <w:numPr>
          <w:ilvl w:val="0"/>
          <w:numId w:val="4"/>
        </w:numPr>
        <w:jc w:val="both"/>
        <w:rPr>
          <w:rFonts w:ascii="Arial" w:eastAsia="Calibri" w:hAnsi="Arial" w:cs="Arial"/>
          <w:sz w:val="28"/>
          <w:szCs w:val="28"/>
        </w:rPr>
      </w:pPr>
      <w:r w:rsidRPr="009E5EC0">
        <w:rPr>
          <w:rFonts w:ascii="Arial" w:eastAsia="Calibri" w:hAnsi="Arial" w:cs="Arial"/>
          <w:sz w:val="28"/>
          <w:szCs w:val="28"/>
        </w:rPr>
        <w:t xml:space="preserve">Individuals with I/DD will identify common barriers, increase advocacy, knowledge, policy activities and connections to create a stronger unified voice and educate policymakers on key issues. </w:t>
      </w:r>
    </w:p>
    <w:p w14:paraId="7136A25C" w14:textId="0BC4A80B" w:rsidR="005454A0" w:rsidRPr="009E5EC0" w:rsidRDefault="00CC07F6" w:rsidP="009E5EC0">
      <w:pPr>
        <w:pStyle w:val="ListParagraph"/>
        <w:numPr>
          <w:ilvl w:val="0"/>
          <w:numId w:val="4"/>
        </w:numPr>
        <w:jc w:val="both"/>
        <w:rPr>
          <w:rFonts w:ascii="Arial" w:eastAsia="Calibri" w:hAnsi="Arial" w:cs="Arial"/>
          <w:sz w:val="28"/>
          <w:szCs w:val="28"/>
        </w:rPr>
      </w:pPr>
      <w:r w:rsidRPr="009E5EC0">
        <w:rPr>
          <w:rFonts w:ascii="Arial" w:eastAsia="Calibri" w:hAnsi="Arial" w:cs="Arial"/>
          <w:sz w:val="28"/>
          <w:szCs w:val="28"/>
        </w:rPr>
        <w:t>Increase strength and leadership of self-advocacy groups led by individuals with I/DD in Nevada.</w:t>
      </w:r>
    </w:p>
    <w:p w14:paraId="57FF9935" w14:textId="77777777" w:rsidR="00C81E2E" w:rsidRPr="009E5EC0" w:rsidRDefault="00855352" w:rsidP="009E5EC0">
      <w:pPr>
        <w:spacing w:before="160"/>
        <w:jc w:val="both"/>
        <w:rPr>
          <w:rFonts w:ascii="Arial" w:hAnsi="Arial" w:cs="Arial"/>
          <w:b/>
          <w:bCs/>
          <w:iCs/>
          <w:sz w:val="28"/>
          <w:szCs w:val="28"/>
          <w:u w:val="single"/>
        </w:rPr>
      </w:pPr>
      <w:r w:rsidRPr="009E5EC0">
        <w:rPr>
          <w:rFonts w:ascii="Arial" w:hAnsi="Arial" w:cs="Arial"/>
          <w:b/>
          <w:bCs/>
          <w:iCs/>
          <w:sz w:val="28"/>
          <w:szCs w:val="28"/>
          <w:u w:val="single"/>
        </w:rPr>
        <w:t>Activity Summary:</w:t>
      </w:r>
    </w:p>
    <w:p w14:paraId="0C2CE37A" w14:textId="77777777" w:rsidR="00CC07F6" w:rsidRPr="009E5EC0" w:rsidRDefault="00CC07F6" w:rsidP="009E5EC0">
      <w:pPr>
        <w:spacing w:after="120"/>
        <w:jc w:val="both"/>
        <w:rPr>
          <w:rFonts w:ascii="Arial" w:eastAsia="Calibri" w:hAnsi="Arial" w:cs="Arial"/>
          <w:kern w:val="0"/>
          <w:sz w:val="28"/>
          <w:szCs w:val="28"/>
          <w:lang w:eastAsia="en-US"/>
        </w:rPr>
      </w:pPr>
      <w:r w:rsidRPr="009E5EC0">
        <w:rPr>
          <w:rFonts w:ascii="Arial" w:eastAsia="Calibri" w:hAnsi="Arial" w:cs="Arial"/>
          <w:kern w:val="0"/>
          <w:sz w:val="28"/>
          <w:szCs w:val="28"/>
          <w:lang w:eastAsia="en-US"/>
        </w:rPr>
        <w:t xml:space="preserve">Activity A) Support individuals with I/DD to participate in Legislative sessions by providing information on current policy initiatives and meeting with their legislators to educate them on issues important to them. </w:t>
      </w:r>
    </w:p>
    <w:p w14:paraId="46C61604" w14:textId="27DCB30F" w:rsidR="00CC07F6" w:rsidRPr="009E5EC0" w:rsidRDefault="00CC07F6" w:rsidP="009E5EC0">
      <w:pPr>
        <w:spacing w:after="120"/>
        <w:jc w:val="both"/>
        <w:rPr>
          <w:rFonts w:ascii="Arial" w:eastAsia="Calibri" w:hAnsi="Arial" w:cs="Arial"/>
          <w:kern w:val="0"/>
          <w:sz w:val="28"/>
          <w:szCs w:val="28"/>
          <w:lang w:eastAsia="en-US"/>
        </w:rPr>
      </w:pPr>
      <w:r w:rsidRPr="009E5EC0">
        <w:rPr>
          <w:rFonts w:ascii="Arial" w:eastAsia="Calibri" w:hAnsi="Arial" w:cs="Arial"/>
          <w:kern w:val="0"/>
          <w:sz w:val="28"/>
          <w:szCs w:val="28"/>
          <w:lang w:eastAsia="en-US"/>
        </w:rPr>
        <w:t xml:space="preserve">Activity B) Provide annual funding opportunities for individuals with I/DD to attend disability-related conferences and summits to increase their knowledge and share that knowledge with other Nevadans with developmental disabilities. </w:t>
      </w:r>
    </w:p>
    <w:p w14:paraId="21AD9F1C" w14:textId="3627DC97" w:rsidR="00DD0C91" w:rsidRPr="009E5EC0" w:rsidRDefault="00CC07F6" w:rsidP="009E5EC0">
      <w:pPr>
        <w:spacing w:after="120"/>
        <w:jc w:val="both"/>
        <w:rPr>
          <w:rFonts w:ascii="Arial" w:eastAsia="Calibri" w:hAnsi="Arial" w:cs="Arial"/>
          <w:kern w:val="0"/>
          <w:sz w:val="28"/>
          <w:szCs w:val="28"/>
          <w:lang w:eastAsia="en-US"/>
        </w:rPr>
      </w:pPr>
      <w:r w:rsidRPr="009E5EC0">
        <w:rPr>
          <w:rFonts w:ascii="Arial" w:eastAsia="Calibri" w:hAnsi="Arial" w:cs="Arial"/>
          <w:kern w:val="0"/>
          <w:sz w:val="28"/>
          <w:szCs w:val="28"/>
          <w:lang w:eastAsia="en-US"/>
        </w:rPr>
        <w:t>Activity C) Self-Advocacy coordinator will collaborate with DD Network Partners and other DD stakeholders to facilitate a DD Network Statewide Self Advocacy Summit every other year, led by individuals with I/DD for individuals with I/DD, to identify common barriers, increase advocacy skills, knowledge</w:t>
      </w:r>
      <w:r w:rsidR="002C6EF9" w:rsidRPr="009E5EC0">
        <w:rPr>
          <w:rFonts w:ascii="Arial" w:eastAsia="Calibri" w:hAnsi="Arial" w:cs="Arial"/>
          <w:kern w:val="0"/>
          <w:sz w:val="28"/>
          <w:szCs w:val="28"/>
          <w:lang w:eastAsia="en-US"/>
        </w:rPr>
        <w:t>,</w:t>
      </w:r>
      <w:r w:rsidRPr="009E5EC0">
        <w:rPr>
          <w:rFonts w:ascii="Arial" w:eastAsia="Calibri" w:hAnsi="Arial" w:cs="Arial"/>
          <w:kern w:val="0"/>
          <w:sz w:val="28"/>
          <w:szCs w:val="28"/>
          <w:lang w:eastAsia="en-US"/>
        </w:rPr>
        <w:t xml:space="preserve"> and connections to create a stronger unified voice within the I/DD community. </w:t>
      </w:r>
      <w:r w:rsidR="00863738" w:rsidRPr="009E5EC0">
        <w:rPr>
          <w:rFonts w:ascii="Arial" w:eastAsia="Calibri" w:hAnsi="Arial" w:cs="Arial"/>
          <w:kern w:val="0"/>
          <w:sz w:val="28"/>
          <w:szCs w:val="28"/>
          <w:lang w:eastAsia="en-US"/>
        </w:rPr>
        <w:t xml:space="preserve"> </w:t>
      </w:r>
    </w:p>
    <w:p w14:paraId="170AEF92" w14:textId="77777777" w:rsidR="009500BE" w:rsidRPr="009E5EC0" w:rsidRDefault="009500BE" w:rsidP="009E5EC0">
      <w:pPr>
        <w:spacing w:before="120"/>
        <w:jc w:val="both"/>
        <w:rPr>
          <w:rFonts w:ascii="Arial" w:eastAsia="Times New Roman" w:hAnsi="Arial" w:cs="Arial"/>
          <w:b/>
          <w:color w:val="000000"/>
          <w:sz w:val="28"/>
          <w:szCs w:val="28"/>
          <w:u w:val="single"/>
        </w:rPr>
      </w:pPr>
    </w:p>
    <w:p w14:paraId="6BF17CD4" w14:textId="06982D35" w:rsidR="001A06FF" w:rsidRPr="009E5EC0" w:rsidRDefault="00D57749" w:rsidP="009E5EC0">
      <w:pPr>
        <w:spacing w:before="120"/>
        <w:jc w:val="both"/>
        <w:rPr>
          <w:rFonts w:ascii="Arial" w:eastAsia="Times New Roman" w:hAnsi="Arial" w:cs="Arial"/>
          <w:b/>
          <w:color w:val="000000"/>
          <w:sz w:val="28"/>
          <w:szCs w:val="28"/>
        </w:rPr>
      </w:pPr>
      <w:r w:rsidRPr="009E5EC0">
        <w:rPr>
          <w:rFonts w:ascii="Arial" w:eastAsia="Times New Roman" w:hAnsi="Arial" w:cs="Arial"/>
          <w:b/>
          <w:color w:val="000000"/>
          <w:sz w:val="28"/>
          <w:szCs w:val="28"/>
          <w:u w:val="single"/>
        </w:rPr>
        <w:t>Of Note:</w:t>
      </w:r>
      <w:r w:rsidRPr="009E5EC0">
        <w:rPr>
          <w:rFonts w:ascii="Arial" w:eastAsia="Times New Roman" w:hAnsi="Arial" w:cs="Arial"/>
          <w:b/>
          <w:color w:val="000000"/>
          <w:sz w:val="28"/>
          <w:szCs w:val="28"/>
        </w:rPr>
        <w:t xml:space="preserve"> </w:t>
      </w:r>
    </w:p>
    <w:p w14:paraId="1B9D3397" w14:textId="7EB68CAF" w:rsidR="007809CD" w:rsidRPr="009E5EC0" w:rsidRDefault="00DF5AC0" w:rsidP="009E5EC0">
      <w:pPr>
        <w:spacing w:before="120"/>
        <w:jc w:val="both"/>
        <w:rPr>
          <w:rFonts w:ascii="Arial" w:eastAsia="Times New Roman" w:hAnsi="Arial" w:cs="Arial"/>
          <w:b/>
          <w:color w:val="000000"/>
          <w:sz w:val="28"/>
          <w:szCs w:val="28"/>
        </w:rPr>
      </w:pPr>
      <w:r w:rsidRPr="009E5EC0">
        <w:rPr>
          <w:rFonts w:ascii="Arial" w:eastAsia="Times New Roman" w:hAnsi="Arial" w:cs="Arial"/>
          <w:b/>
          <w:color w:val="000000"/>
          <w:sz w:val="28"/>
          <w:szCs w:val="28"/>
        </w:rPr>
        <w:t>O</w:t>
      </w:r>
      <w:r w:rsidR="00CC3949" w:rsidRPr="009E5EC0">
        <w:rPr>
          <w:rFonts w:ascii="Arial" w:eastAsia="Times New Roman" w:hAnsi="Arial" w:cs="Arial"/>
          <w:b/>
          <w:color w:val="000000"/>
          <w:sz w:val="28"/>
          <w:szCs w:val="28"/>
        </w:rPr>
        <w:t xml:space="preserve">utreach </w:t>
      </w:r>
      <w:r w:rsidR="0026711A" w:rsidRPr="009E5EC0">
        <w:rPr>
          <w:rFonts w:ascii="Arial" w:eastAsia="Times New Roman" w:hAnsi="Arial" w:cs="Arial"/>
          <w:b/>
          <w:color w:val="000000"/>
          <w:sz w:val="28"/>
          <w:szCs w:val="28"/>
        </w:rPr>
        <w:t xml:space="preserve">and </w:t>
      </w:r>
      <w:r w:rsidR="00CC3949" w:rsidRPr="009E5EC0">
        <w:rPr>
          <w:rFonts w:ascii="Arial" w:eastAsia="Times New Roman" w:hAnsi="Arial" w:cs="Arial"/>
          <w:b/>
          <w:color w:val="000000"/>
          <w:sz w:val="28"/>
          <w:szCs w:val="28"/>
        </w:rPr>
        <w:t>Fiscal Manager (OFM)</w:t>
      </w:r>
      <w:r w:rsidR="0026711A" w:rsidRPr="009E5EC0">
        <w:rPr>
          <w:rFonts w:ascii="Arial" w:eastAsia="Times New Roman" w:hAnsi="Arial" w:cs="Arial"/>
          <w:b/>
          <w:color w:val="000000"/>
          <w:sz w:val="28"/>
          <w:szCs w:val="28"/>
        </w:rPr>
        <w:t>:</w:t>
      </w:r>
    </w:p>
    <w:p w14:paraId="73199913" w14:textId="0425AA3B" w:rsidR="00CC3949" w:rsidRPr="009E5EC0" w:rsidRDefault="00CC3949" w:rsidP="009E5EC0">
      <w:pPr>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The OFM met with the Carson Valley Aktion Club in Gardnerville on November 18, 2024. The OFM</w:t>
      </w:r>
      <w:r w:rsidR="00926F30" w:rsidRPr="009E5EC0">
        <w:rPr>
          <w:rFonts w:ascii="Arial" w:eastAsia="Times New Roman" w:hAnsi="Arial" w:cs="Arial"/>
          <w:bCs/>
          <w:color w:val="000000"/>
          <w:sz w:val="28"/>
          <w:szCs w:val="28"/>
        </w:rPr>
        <w:t xml:space="preserve"> was in attendance </w:t>
      </w:r>
      <w:r w:rsidRPr="009E5EC0">
        <w:rPr>
          <w:rFonts w:ascii="Arial" w:eastAsia="Times New Roman" w:hAnsi="Arial" w:cs="Arial"/>
          <w:bCs/>
          <w:color w:val="000000"/>
          <w:sz w:val="28"/>
          <w:szCs w:val="28"/>
        </w:rPr>
        <w:t xml:space="preserve">to </w:t>
      </w:r>
      <w:r w:rsidR="0026711A" w:rsidRPr="009E5EC0">
        <w:rPr>
          <w:rFonts w:ascii="Arial" w:eastAsia="Times New Roman" w:hAnsi="Arial" w:cs="Arial"/>
          <w:bCs/>
          <w:color w:val="000000"/>
          <w:sz w:val="28"/>
          <w:szCs w:val="28"/>
        </w:rPr>
        <w:t>gather feedback from</w:t>
      </w:r>
      <w:r w:rsidRPr="009E5EC0">
        <w:rPr>
          <w:rFonts w:ascii="Arial" w:eastAsia="Times New Roman" w:hAnsi="Arial" w:cs="Arial"/>
          <w:bCs/>
          <w:color w:val="000000"/>
          <w:sz w:val="28"/>
          <w:szCs w:val="28"/>
        </w:rPr>
        <w:t xml:space="preserve"> the group regarding the NGCDD’s 5 Year State Plan. The OFM opened the discussion by giving information about the current 5 Year State Plan and why the NGCDD is asking for community input. Concerns from the group were employment, employer education on the benefits of hiring people with I/DD, the need to expand the hours for the transportation in the Douglas County area</w:t>
      </w:r>
      <w:r w:rsidR="0026711A" w:rsidRPr="009E5EC0">
        <w:rPr>
          <w:rFonts w:ascii="Arial" w:eastAsia="Times New Roman" w:hAnsi="Arial" w:cs="Arial"/>
          <w:bCs/>
          <w:color w:val="000000"/>
          <w:sz w:val="28"/>
          <w:szCs w:val="28"/>
        </w:rPr>
        <w:t>, as well as</w:t>
      </w:r>
      <w:r w:rsidRPr="009E5EC0">
        <w:rPr>
          <w:rFonts w:ascii="Arial" w:eastAsia="Times New Roman" w:hAnsi="Arial" w:cs="Arial"/>
          <w:bCs/>
          <w:color w:val="000000"/>
          <w:sz w:val="28"/>
          <w:szCs w:val="28"/>
        </w:rPr>
        <w:t xml:space="preserve"> </w:t>
      </w:r>
      <w:r w:rsidR="0026711A" w:rsidRPr="009E5EC0">
        <w:rPr>
          <w:rFonts w:ascii="Arial" w:eastAsia="Times New Roman" w:hAnsi="Arial" w:cs="Arial"/>
          <w:bCs/>
          <w:color w:val="000000"/>
          <w:sz w:val="28"/>
          <w:szCs w:val="28"/>
        </w:rPr>
        <w:t>to and from</w:t>
      </w:r>
      <w:r w:rsidR="00812567" w:rsidRPr="009E5EC0">
        <w:rPr>
          <w:rFonts w:ascii="Arial" w:eastAsia="Times New Roman" w:hAnsi="Arial" w:cs="Arial"/>
          <w:bCs/>
          <w:color w:val="000000"/>
          <w:sz w:val="28"/>
          <w:szCs w:val="28"/>
        </w:rPr>
        <w:t xml:space="preserve"> Carson</w:t>
      </w:r>
      <w:r w:rsidRPr="009E5EC0">
        <w:rPr>
          <w:rFonts w:ascii="Arial" w:eastAsia="Times New Roman" w:hAnsi="Arial" w:cs="Arial"/>
          <w:bCs/>
          <w:color w:val="000000"/>
          <w:sz w:val="28"/>
          <w:szCs w:val="28"/>
        </w:rPr>
        <w:t xml:space="preserve"> City, affordable housing and health care. </w:t>
      </w:r>
      <w:r w:rsidR="0026711A" w:rsidRPr="009E5EC0">
        <w:rPr>
          <w:rFonts w:ascii="Arial" w:eastAsia="Times New Roman" w:hAnsi="Arial" w:cs="Arial"/>
          <w:bCs/>
          <w:color w:val="000000"/>
          <w:sz w:val="28"/>
          <w:szCs w:val="28"/>
        </w:rPr>
        <w:t>Additionally, information was provided on the upcoming iCanBike program in 2025.</w:t>
      </w:r>
    </w:p>
    <w:p w14:paraId="7FCBB795" w14:textId="77777777" w:rsidR="00694C2D" w:rsidRPr="009E5EC0" w:rsidRDefault="00694C2D" w:rsidP="009E5EC0">
      <w:pPr>
        <w:jc w:val="both"/>
        <w:rPr>
          <w:rFonts w:ascii="Arial" w:eastAsia="Times New Roman" w:hAnsi="Arial" w:cs="Arial"/>
          <w:bCs/>
          <w:color w:val="000000"/>
          <w:sz w:val="28"/>
          <w:szCs w:val="28"/>
        </w:rPr>
      </w:pPr>
    </w:p>
    <w:p w14:paraId="21274C2E" w14:textId="0D0705CE" w:rsidR="00BE24D4" w:rsidRPr="009E5EC0" w:rsidRDefault="00747115" w:rsidP="009E5EC0">
      <w:pPr>
        <w:pStyle w:val="Heading2"/>
        <w:jc w:val="both"/>
        <w:rPr>
          <w:rFonts w:eastAsia="Calibri"/>
          <w:szCs w:val="28"/>
        </w:rPr>
      </w:pPr>
      <w:bookmarkStart w:id="94" w:name="_Toc190068009"/>
      <w:r w:rsidRPr="009E5EC0">
        <w:rPr>
          <w:szCs w:val="28"/>
        </w:rPr>
        <w:t>Objective 2.2</w:t>
      </w:r>
      <w:bookmarkEnd w:id="94"/>
      <w:r w:rsidRPr="009E5EC0">
        <w:rPr>
          <w:rFonts w:eastAsia="Calibri"/>
          <w:szCs w:val="28"/>
        </w:rPr>
        <w:t xml:space="preserve"> </w:t>
      </w:r>
    </w:p>
    <w:p w14:paraId="68FB324A" w14:textId="5AED9401" w:rsidR="00C81E2E" w:rsidRPr="009E5EC0" w:rsidRDefault="00CC07F6" w:rsidP="009E5EC0">
      <w:pPr>
        <w:jc w:val="both"/>
        <w:rPr>
          <w:rFonts w:ascii="Arial" w:hAnsi="Arial" w:cs="Arial"/>
          <w:sz w:val="28"/>
          <w:szCs w:val="28"/>
        </w:rPr>
      </w:pPr>
      <w:r w:rsidRPr="009E5EC0">
        <w:rPr>
          <w:rFonts w:ascii="Arial" w:hAnsi="Arial" w:cs="Arial"/>
          <w:sz w:val="28"/>
          <w:szCs w:val="28"/>
        </w:rPr>
        <w:t>Council members and staff will annually support individuals with I/DD who are considered leaders, to provide leadership training to 15 individuals with I/DD who may become leaders.</w:t>
      </w:r>
    </w:p>
    <w:p w14:paraId="07C52B36" w14:textId="77777777" w:rsidR="001166B7" w:rsidRPr="009E5EC0" w:rsidRDefault="001166B7" w:rsidP="009E5EC0">
      <w:pPr>
        <w:spacing w:before="160"/>
        <w:jc w:val="both"/>
        <w:rPr>
          <w:rFonts w:ascii="Arial" w:eastAsia="Times New Roman" w:hAnsi="Arial" w:cs="Arial"/>
          <w:b/>
          <w:color w:val="000000"/>
          <w:sz w:val="28"/>
          <w:szCs w:val="28"/>
          <w:u w:val="single"/>
        </w:rPr>
      </w:pPr>
      <w:r w:rsidRPr="009E5EC0">
        <w:rPr>
          <w:rFonts w:ascii="Arial" w:eastAsia="Times New Roman" w:hAnsi="Arial" w:cs="Arial"/>
          <w:b/>
          <w:color w:val="000000"/>
          <w:sz w:val="28"/>
          <w:szCs w:val="28"/>
          <w:u w:val="single"/>
        </w:rPr>
        <w:t>NGCDD Expected Outcome(s):</w:t>
      </w:r>
    </w:p>
    <w:p w14:paraId="0C8E7760" w14:textId="311436DB" w:rsidR="00CC07F6" w:rsidRPr="009E5EC0" w:rsidRDefault="00CC07F6" w:rsidP="009E5EC0">
      <w:pPr>
        <w:pStyle w:val="ListParagraph"/>
        <w:numPr>
          <w:ilvl w:val="0"/>
          <w:numId w:val="4"/>
        </w:numPr>
        <w:jc w:val="both"/>
        <w:rPr>
          <w:rFonts w:ascii="Arial" w:eastAsia="Calibri" w:hAnsi="Arial" w:cs="Arial"/>
          <w:sz w:val="28"/>
          <w:szCs w:val="28"/>
        </w:rPr>
      </w:pPr>
      <w:r w:rsidRPr="009E5EC0">
        <w:rPr>
          <w:rFonts w:ascii="Arial" w:eastAsia="Calibri" w:hAnsi="Arial" w:cs="Arial"/>
          <w:sz w:val="28"/>
          <w:szCs w:val="28"/>
        </w:rPr>
        <w:t xml:space="preserve">By 2026, 75 students with I/DD Statewide will have information on self-determination, advocacy, post-secondary education, employment, and other </w:t>
      </w:r>
      <w:r w:rsidRPr="009E5EC0">
        <w:rPr>
          <w:rFonts w:ascii="Arial" w:eastAsia="Calibri" w:hAnsi="Arial" w:cs="Arial"/>
          <w:sz w:val="28"/>
          <w:szCs w:val="28"/>
        </w:rPr>
        <w:lastRenderedPageBreak/>
        <w:t xml:space="preserve">transition options before graduation </w:t>
      </w:r>
      <w:proofErr w:type="gramStart"/>
      <w:r w:rsidRPr="009E5EC0">
        <w:rPr>
          <w:rFonts w:ascii="Arial" w:eastAsia="Calibri" w:hAnsi="Arial" w:cs="Arial"/>
          <w:sz w:val="28"/>
          <w:szCs w:val="28"/>
        </w:rPr>
        <w:t>in order to</w:t>
      </w:r>
      <w:proofErr w:type="gramEnd"/>
      <w:r w:rsidRPr="009E5EC0">
        <w:rPr>
          <w:rFonts w:ascii="Arial" w:eastAsia="Calibri" w:hAnsi="Arial" w:cs="Arial"/>
          <w:sz w:val="28"/>
          <w:szCs w:val="28"/>
        </w:rPr>
        <w:t xml:space="preserve"> become better leaders once they graduate. </w:t>
      </w:r>
    </w:p>
    <w:p w14:paraId="5086547F" w14:textId="78B41EF3" w:rsidR="00CC07F6" w:rsidRPr="009E5EC0" w:rsidRDefault="00CC07F6" w:rsidP="009E5EC0">
      <w:pPr>
        <w:pStyle w:val="ListParagraph"/>
        <w:numPr>
          <w:ilvl w:val="0"/>
          <w:numId w:val="4"/>
        </w:numPr>
        <w:jc w:val="both"/>
        <w:rPr>
          <w:rFonts w:ascii="Arial" w:eastAsia="Calibri" w:hAnsi="Arial" w:cs="Arial"/>
          <w:sz w:val="28"/>
          <w:szCs w:val="28"/>
        </w:rPr>
      </w:pPr>
      <w:r w:rsidRPr="009E5EC0">
        <w:rPr>
          <w:rFonts w:ascii="Arial" w:eastAsia="Calibri" w:hAnsi="Arial" w:cs="Arial"/>
          <w:sz w:val="28"/>
          <w:szCs w:val="28"/>
        </w:rPr>
        <w:t>Self-Advocate leaders will provide leadership training.</w:t>
      </w:r>
    </w:p>
    <w:p w14:paraId="22DEABAC" w14:textId="77777777" w:rsidR="007734A1" w:rsidRPr="009E5EC0" w:rsidRDefault="007734A1" w:rsidP="009E5EC0">
      <w:pPr>
        <w:jc w:val="both"/>
        <w:rPr>
          <w:rFonts w:ascii="Arial" w:eastAsia="Calibri" w:hAnsi="Arial" w:cs="Arial"/>
          <w:sz w:val="28"/>
          <w:szCs w:val="28"/>
        </w:rPr>
      </w:pPr>
    </w:p>
    <w:p w14:paraId="27BB2D4A" w14:textId="51D63C93" w:rsidR="00855352" w:rsidRPr="009E5EC0" w:rsidRDefault="00855352" w:rsidP="009E5EC0">
      <w:pPr>
        <w:jc w:val="both"/>
        <w:rPr>
          <w:rFonts w:ascii="Arial" w:eastAsia="Calibri" w:hAnsi="Arial" w:cs="Arial"/>
          <w:b/>
          <w:kern w:val="0"/>
          <w:sz w:val="28"/>
          <w:szCs w:val="28"/>
          <w:lang w:eastAsia="en-US"/>
        </w:rPr>
      </w:pPr>
      <w:r w:rsidRPr="009E5EC0">
        <w:rPr>
          <w:rFonts w:ascii="Arial" w:hAnsi="Arial" w:cs="Arial"/>
          <w:b/>
          <w:bCs/>
          <w:iCs/>
          <w:sz w:val="28"/>
          <w:szCs w:val="28"/>
          <w:u w:val="single"/>
        </w:rPr>
        <w:t>Activity Summary:</w:t>
      </w:r>
    </w:p>
    <w:p w14:paraId="01C6829C" w14:textId="47A73622" w:rsidR="00CC07F6" w:rsidRPr="009E5EC0" w:rsidRDefault="00A6706D" w:rsidP="009E5EC0">
      <w:pPr>
        <w:spacing w:after="120"/>
        <w:jc w:val="both"/>
        <w:rPr>
          <w:rFonts w:ascii="Arial" w:eastAsia="Calibri" w:hAnsi="Arial" w:cs="Arial"/>
          <w:kern w:val="0"/>
          <w:sz w:val="28"/>
          <w:szCs w:val="28"/>
          <w:lang w:eastAsia="en-US"/>
        </w:rPr>
      </w:pPr>
      <w:r w:rsidRPr="009E5EC0">
        <w:rPr>
          <w:rFonts w:ascii="Arial" w:eastAsia="Calibri" w:hAnsi="Arial" w:cs="Arial"/>
          <w:kern w:val="0"/>
          <w:sz w:val="28"/>
          <w:szCs w:val="28"/>
          <w:lang w:eastAsia="en-US"/>
        </w:rPr>
        <w:t xml:space="preserve">Activity </w:t>
      </w:r>
      <w:r w:rsidR="00CC07F6" w:rsidRPr="009E5EC0">
        <w:rPr>
          <w:rFonts w:ascii="Arial" w:eastAsia="Calibri" w:hAnsi="Arial" w:cs="Arial"/>
          <w:kern w:val="0"/>
          <w:sz w:val="28"/>
          <w:szCs w:val="28"/>
          <w:lang w:eastAsia="en-US"/>
        </w:rPr>
        <w:t>A</w:t>
      </w:r>
      <w:r w:rsidRPr="009E5EC0">
        <w:rPr>
          <w:rFonts w:ascii="Arial" w:eastAsia="Calibri" w:hAnsi="Arial" w:cs="Arial"/>
          <w:kern w:val="0"/>
          <w:sz w:val="28"/>
          <w:szCs w:val="28"/>
          <w:lang w:eastAsia="en-US"/>
        </w:rPr>
        <w:t xml:space="preserve">) </w:t>
      </w:r>
      <w:r w:rsidR="00CC07F6" w:rsidRPr="009E5EC0">
        <w:rPr>
          <w:rFonts w:ascii="Arial" w:eastAsia="Calibri" w:hAnsi="Arial" w:cs="Arial"/>
          <w:kern w:val="0"/>
          <w:sz w:val="28"/>
          <w:szCs w:val="28"/>
          <w:lang w:eastAsia="en-US"/>
        </w:rPr>
        <w:t>Self-Advocacy coordinator will annually implement curriculums such as the NGCDD Youth Empowering Students Y.E.S. peer to peer education model in a total of 3 schools throughout the state (North, South and Rural) to provide students and teachers with information on self-determination, advocacy, post-secondary education, employment</w:t>
      </w:r>
      <w:r w:rsidR="00375AA6" w:rsidRPr="009E5EC0">
        <w:rPr>
          <w:rFonts w:ascii="Arial" w:eastAsia="Calibri" w:hAnsi="Arial" w:cs="Arial"/>
          <w:kern w:val="0"/>
          <w:sz w:val="28"/>
          <w:szCs w:val="28"/>
          <w:lang w:eastAsia="en-US"/>
        </w:rPr>
        <w:t>,</w:t>
      </w:r>
      <w:r w:rsidR="00CC07F6" w:rsidRPr="009E5EC0">
        <w:rPr>
          <w:rFonts w:ascii="Arial" w:eastAsia="Calibri" w:hAnsi="Arial" w:cs="Arial"/>
          <w:kern w:val="0"/>
          <w:sz w:val="28"/>
          <w:szCs w:val="28"/>
          <w:lang w:eastAsia="en-US"/>
        </w:rPr>
        <w:t xml:space="preserve"> and other transition options upon graduation. </w:t>
      </w:r>
    </w:p>
    <w:p w14:paraId="49CFE045" w14:textId="19867B83" w:rsidR="00A6706D" w:rsidRPr="009E5EC0" w:rsidRDefault="00CC07F6" w:rsidP="009E5EC0">
      <w:pPr>
        <w:spacing w:after="120"/>
        <w:jc w:val="both"/>
        <w:rPr>
          <w:rFonts w:ascii="Arial" w:eastAsia="Calibri" w:hAnsi="Arial" w:cs="Arial"/>
          <w:kern w:val="0"/>
          <w:sz w:val="28"/>
          <w:szCs w:val="28"/>
          <w:lang w:eastAsia="en-US"/>
        </w:rPr>
      </w:pPr>
      <w:r w:rsidRPr="009E5EC0">
        <w:rPr>
          <w:rFonts w:ascii="Arial" w:eastAsia="Calibri" w:hAnsi="Arial" w:cs="Arial"/>
          <w:kern w:val="0"/>
          <w:sz w:val="28"/>
          <w:szCs w:val="28"/>
          <w:lang w:eastAsia="en-US"/>
        </w:rPr>
        <w:t xml:space="preserve">Activity B) Council members will participate in the implementation of curriculums as appropriate. </w:t>
      </w:r>
    </w:p>
    <w:p w14:paraId="1D45FB7F" w14:textId="65C0DBCF" w:rsidR="001F4C92" w:rsidRPr="009E5EC0" w:rsidRDefault="00EA625A" w:rsidP="009E5EC0">
      <w:pPr>
        <w:widowControl w:val="0"/>
        <w:spacing w:before="120"/>
        <w:jc w:val="both"/>
        <w:rPr>
          <w:rFonts w:ascii="Arial" w:eastAsia="Times New Roman" w:hAnsi="Arial" w:cs="Arial"/>
          <w:b/>
          <w:bCs/>
          <w:color w:val="000000"/>
          <w:sz w:val="28"/>
          <w:szCs w:val="28"/>
          <w:u w:val="single"/>
        </w:rPr>
      </w:pPr>
      <w:r w:rsidRPr="009E5EC0">
        <w:rPr>
          <w:rFonts w:ascii="Arial" w:eastAsia="Times New Roman" w:hAnsi="Arial" w:cs="Arial"/>
          <w:b/>
          <w:bCs/>
          <w:color w:val="000000"/>
          <w:sz w:val="28"/>
          <w:szCs w:val="28"/>
          <w:u w:val="single"/>
        </w:rPr>
        <w:t>Of Note:</w:t>
      </w:r>
    </w:p>
    <w:p w14:paraId="73FB8EA0" w14:textId="66060AE7" w:rsidR="00CA794F" w:rsidRPr="009E5EC0" w:rsidRDefault="00CA794F" w:rsidP="009E5EC0">
      <w:pPr>
        <w:widowControl w:val="0"/>
        <w:spacing w:before="120"/>
        <w:jc w:val="both"/>
        <w:rPr>
          <w:rFonts w:ascii="Arial" w:eastAsia="Times New Roman" w:hAnsi="Arial" w:cs="Arial"/>
          <w:b/>
          <w:bCs/>
          <w:color w:val="000000"/>
          <w:sz w:val="28"/>
          <w:szCs w:val="28"/>
        </w:rPr>
      </w:pPr>
      <w:r w:rsidRPr="009E5EC0">
        <w:rPr>
          <w:rFonts w:ascii="Arial" w:eastAsia="Times New Roman" w:hAnsi="Arial" w:cs="Arial"/>
          <w:b/>
          <w:bCs/>
          <w:color w:val="000000"/>
          <w:sz w:val="28"/>
          <w:szCs w:val="28"/>
        </w:rPr>
        <w:t>Projects Manager</w:t>
      </w:r>
      <w:r w:rsidR="00C614E3" w:rsidRPr="009E5EC0">
        <w:rPr>
          <w:rFonts w:ascii="Arial" w:eastAsia="Times New Roman" w:hAnsi="Arial" w:cs="Arial"/>
          <w:b/>
          <w:bCs/>
          <w:color w:val="000000"/>
          <w:sz w:val="28"/>
          <w:szCs w:val="28"/>
        </w:rPr>
        <w:t xml:space="preserve"> (PM)</w:t>
      </w:r>
      <w:r w:rsidRPr="009E5EC0">
        <w:rPr>
          <w:rFonts w:ascii="Arial" w:eastAsia="Times New Roman" w:hAnsi="Arial" w:cs="Arial"/>
          <w:b/>
          <w:bCs/>
          <w:color w:val="000000"/>
          <w:sz w:val="28"/>
          <w:szCs w:val="28"/>
        </w:rPr>
        <w:t>:</w:t>
      </w:r>
    </w:p>
    <w:p w14:paraId="423FF2D0" w14:textId="04C252FD" w:rsidR="008E33D3" w:rsidRPr="009E5EC0" w:rsidRDefault="00C64AB1" w:rsidP="009E5EC0">
      <w:pPr>
        <w:widowControl w:val="0"/>
        <w:spacing w:before="120"/>
        <w:jc w:val="both"/>
        <w:rPr>
          <w:rFonts w:ascii="Arial" w:eastAsia="Times New Roman" w:hAnsi="Arial" w:cs="Arial"/>
          <w:b/>
          <w:bCs/>
          <w:color w:val="000000"/>
          <w:sz w:val="28"/>
          <w:szCs w:val="28"/>
          <w:highlight w:val="yellow"/>
        </w:rPr>
      </w:pPr>
      <w:r w:rsidRPr="009E5EC0">
        <w:rPr>
          <w:rFonts w:ascii="Arial" w:eastAsia="Times New Roman" w:hAnsi="Arial" w:cs="Arial"/>
          <w:color w:val="000000"/>
          <w:sz w:val="28"/>
          <w:szCs w:val="28"/>
        </w:rPr>
        <w:t xml:space="preserve">Our </w:t>
      </w:r>
      <w:r w:rsidR="006C0F72" w:rsidRPr="009E5EC0">
        <w:rPr>
          <w:rFonts w:ascii="Arial" w:eastAsia="Times New Roman" w:hAnsi="Arial" w:cs="Arial"/>
          <w:color w:val="000000"/>
          <w:sz w:val="28"/>
          <w:szCs w:val="28"/>
        </w:rPr>
        <w:t>Youth Empowering Students (</w:t>
      </w:r>
      <w:r w:rsidR="00BA6167" w:rsidRPr="009E5EC0">
        <w:rPr>
          <w:rFonts w:ascii="Arial" w:eastAsia="Times New Roman" w:hAnsi="Arial" w:cs="Arial"/>
          <w:color w:val="000000"/>
          <w:sz w:val="28"/>
          <w:szCs w:val="28"/>
        </w:rPr>
        <w:t>Y</w:t>
      </w:r>
      <w:r w:rsidR="00E524E0" w:rsidRPr="009E5EC0">
        <w:rPr>
          <w:rFonts w:ascii="Arial" w:eastAsia="Times New Roman" w:hAnsi="Arial" w:cs="Arial"/>
          <w:color w:val="000000"/>
          <w:sz w:val="28"/>
          <w:szCs w:val="28"/>
        </w:rPr>
        <w:t>.</w:t>
      </w:r>
      <w:r w:rsidR="00BA6167" w:rsidRPr="009E5EC0">
        <w:rPr>
          <w:rFonts w:ascii="Arial" w:eastAsia="Times New Roman" w:hAnsi="Arial" w:cs="Arial"/>
          <w:color w:val="000000"/>
          <w:sz w:val="28"/>
          <w:szCs w:val="28"/>
        </w:rPr>
        <w:t>E</w:t>
      </w:r>
      <w:r w:rsidR="00E524E0" w:rsidRPr="009E5EC0">
        <w:rPr>
          <w:rFonts w:ascii="Arial" w:eastAsia="Times New Roman" w:hAnsi="Arial" w:cs="Arial"/>
          <w:color w:val="000000"/>
          <w:sz w:val="28"/>
          <w:szCs w:val="28"/>
        </w:rPr>
        <w:t>.</w:t>
      </w:r>
      <w:r w:rsidR="00BA6167" w:rsidRPr="009E5EC0">
        <w:rPr>
          <w:rFonts w:ascii="Arial" w:eastAsia="Times New Roman" w:hAnsi="Arial" w:cs="Arial"/>
          <w:color w:val="000000"/>
          <w:sz w:val="28"/>
          <w:szCs w:val="28"/>
        </w:rPr>
        <w:t>S</w:t>
      </w:r>
      <w:r w:rsidR="00E524E0" w:rsidRPr="009E5EC0">
        <w:rPr>
          <w:rFonts w:ascii="Arial" w:eastAsia="Times New Roman" w:hAnsi="Arial" w:cs="Arial"/>
          <w:color w:val="000000"/>
          <w:sz w:val="28"/>
          <w:szCs w:val="28"/>
        </w:rPr>
        <w:t>.</w:t>
      </w:r>
      <w:r w:rsidR="006C0F72" w:rsidRPr="009E5EC0">
        <w:rPr>
          <w:rFonts w:ascii="Arial" w:eastAsia="Times New Roman" w:hAnsi="Arial" w:cs="Arial"/>
          <w:color w:val="000000"/>
          <w:sz w:val="28"/>
          <w:szCs w:val="28"/>
        </w:rPr>
        <w:t>)</w:t>
      </w:r>
      <w:r w:rsidR="00BA6167" w:rsidRPr="009E5EC0">
        <w:rPr>
          <w:rFonts w:ascii="Arial" w:eastAsia="Times New Roman" w:hAnsi="Arial" w:cs="Arial"/>
          <w:color w:val="000000"/>
          <w:sz w:val="28"/>
          <w:szCs w:val="28"/>
        </w:rPr>
        <w:t xml:space="preserve"> </w:t>
      </w:r>
      <w:r w:rsidR="006C0F72" w:rsidRPr="009E5EC0">
        <w:rPr>
          <w:rFonts w:ascii="Arial" w:eastAsia="Times New Roman" w:hAnsi="Arial" w:cs="Arial"/>
          <w:color w:val="000000"/>
          <w:sz w:val="28"/>
          <w:szCs w:val="28"/>
        </w:rPr>
        <w:t>p</w:t>
      </w:r>
      <w:r w:rsidR="00BA6167" w:rsidRPr="009E5EC0">
        <w:rPr>
          <w:rFonts w:ascii="Arial" w:eastAsia="Times New Roman" w:hAnsi="Arial" w:cs="Arial"/>
          <w:color w:val="000000"/>
          <w:sz w:val="28"/>
          <w:szCs w:val="28"/>
        </w:rPr>
        <w:t xml:space="preserve">rogram </w:t>
      </w:r>
      <w:r w:rsidR="006C0F72" w:rsidRPr="009E5EC0">
        <w:rPr>
          <w:rFonts w:ascii="Arial" w:eastAsia="Times New Roman" w:hAnsi="Arial" w:cs="Arial"/>
          <w:color w:val="000000"/>
          <w:sz w:val="28"/>
          <w:szCs w:val="28"/>
        </w:rPr>
        <w:t xml:space="preserve">is actively seeking </w:t>
      </w:r>
      <w:r w:rsidR="00BA121F" w:rsidRPr="009E5EC0">
        <w:rPr>
          <w:rFonts w:ascii="Arial" w:eastAsia="Times New Roman" w:hAnsi="Arial" w:cs="Arial"/>
          <w:color w:val="000000"/>
          <w:sz w:val="28"/>
          <w:szCs w:val="28"/>
        </w:rPr>
        <w:t>schools to implement the program</w:t>
      </w:r>
      <w:r w:rsidR="00A9254F" w:rsidRPr="009E5EC0">
        <w:rPr>
          <w:rFonts w:ascii="Arial" w:eastAsia="Times New Roman" w:hAnsi="Arial" w:cs="Arial"/>
          <w:color w:val="000000"/>
          <w:sz w:val="28"/>
          <w:szCs w:val="28"/>
        </w:rPr>
        <w:t>.</w:t>
      </w:r>
      <w:r w:rsidR="00BA121F" w:rsidRPr="009E5EC0">
        <w:rPr>
          <w:rFonts w:ascii="Arial" w:eastAsia="Times New Roman" w:hAnsi="Arial" w:cs="Arial"/>
          <w:color w:val="000000"/>
          <w:sz w:val="28"/>
          <w:szCs w:val="28"/>
        </w:rPr>
        <w:t xml:space="preserve"> There has been several leads and staff </w:t>
      </w:r>
      <w:r w:rsidR="009E5EC0" w:rsidRPr="009E5EC0">
        <w:rPr>
          <w:rFonts w:ascii="Arial" w:eastAsia="Times New Roman" w:hAnsi="Arial" w:cs="Arial"/>
          <w:color w:val="000000"/>
          <w:sz w:val="28"/>
          <w:szCs w:val="28"/>
        </w:rPr>
        <w:t>are</w:t>
      </w:r>
      <w:r w:rsidR="00BA121F" w:rsidRPr="009E5EC0">
        <w:rPr>
          <w:rFonts w:ascii="Arial" w:eastAsia="Times New Roman" w:hAnsi="Arial" w:cs="Arial"/>
          <w:color w:val="000000"/>
          <w:sz w:val="28"/>
          <w:szCs w:val="28"/>
        </w:rPr>
        <w:t xml:space="preserve"> in the process of getting proper approvals.</w:t>
      </w:r>
      <w:r w:rsidR="00A32A82" w:rsidRPr="009E5EC0">
        <w:rPr>
          <w:rFonts w:ascii="Arial" w:eastAsia="Times New Roman" w:hAnsi="Arial" w:cs="Arial"/>
          <w:color w:val="000000"/>
          <w:sz w:val="28"/>
          <w:szCs w:val="28"/>
        </w:rPr>
        <w:t xml:space="preserve"> Staff is also exploring putting the Y.</w:t>
      </w:r>
      <w:r w:rsidR="002721F5" w:rsidRPr="009E5EC0">
        <w:rPr>
          <w:rFonts w:ascii="Arial" w:eastAsia="Times New Roman" w:hAnsi="Arial" w:cs="Arial"/>
          <w:color w:val="000000"/>
          <w:sz w:val="28"/>
          <w:szCs w:val="28"/>
        </w:rPr>
        <w:t>E.S. program online to allow for access for the community to watch on their own.</w:t>
      </w:r>
      <w:r w:rsidR="00A9254F" w:rsidRPr="009E5EC0">
        <w:rPr>
          <w:rFonts w:ascii="Arial" w:eastAsia="Times New Roman" w:hAnsi="Arial" w:cs="Arial"/>
          <w:color w:val="000000"/>
          <w:sz w:val="28"/>
          <w:szCs w:val="28"/>
        </w:rPr>
        <w:t xml:space="preserve"> </w:t>
      </w:r>
    </w:p>
    <w:p w14:paraId="73D9E307" w14:textId="061181D3" w:rsidR="00CC07F6" w:rsidRPr="009E5EC0" w:rsidRDefault="00747115" w:rsidP="009E5EC0">
      <w:pPr>
        <w:pStyle w:val="Heading2"/>
        <w:jc w:val="both"/>
        <w:rPr>
          <w:rFonts w:eastAsia="Calibri"/>
          <w:szCs w:val="28"/>
        </w:rPr>
      </w:pPr>
      <w:bookmarkStart w:id="95" w:name="_Toc190068010"/>
      <w:r w:rsidRPr="009E5EC0">
        <w:rPr>
          <w:rFonts w:eastAsia="Calibri"/>
          <w:szCs w:val="28"/>
        </w:rPr>
        <w:t>Objective 2.3</w:t>
      </w:r>
      <w:bookmarkEnd w:id="95"/>
      <w:r w:rsidRPr="009E5EC0">
        <w:rPr>
          <w:rFonts w:eastAsia="Calibri"/>
          <w:szCs w:val="28"/>
        </w:rPr>
        <w:t xml:space="preserve"> </w:t>
      </w:r>
    </w:p>
    <w:p w14:paraId="4778720C" w14:textId="0DC5AD94" w:rsidR="00CC07F6" w:rsidRPr="009E5EC0" w:rsidRDefault="00CC07F6" w:rsidP="009E5EC0">
      <w:pPr>
        <w:jc w:val="both"/>
        <w:rPr>
          <w:rFonts w:ascii="Arial" w:hAnsi="Arial" w:cs="Arial"/>
          <w:sz w:val="28"/>
          <w:szCs w:val="28"/>
        </w:rPr>
      </w:pPr>
      <w:r w:rsidRPr="009E5EC0">
        <w:rPr>
          <w:rFonts w:ascii="Arial" w:hAnsi="Arial" w:cs="Arial"/>
          <w:sz w:val="28"/>
          <w:szCs w:val="28"/>
        </w:rPr>
        <w:t xml:space="preserve">Council members and staff will support people with I/DD to participate on cross-disability and culturally diverse Coalitions. </w:t>
      </w:r>
    </w:p>
    <w:p w14:paraId="1459FE3D" w14:textId="096A20C9" w:rsidR="001166B7" w:rsidRPr="009E5EC0" w:rsidRDefault="001166B7" w:rsidP="009E5EC0">
      <w:pPr>
        <w:spacing w:before="160"/>
        <w:jc w:val="both"/>
        <w:rPr>
          <w:rFonts w:ascii="Arial" w:eastAsia="Times New Roman" w:hAnsi="Arial" w:cs="Arial"/>
          <w:b/>
          <w:color w:val="000000"/>
          <w:sz w:val="28"/>
          <w:szCs w:val="28"/>
          <w:u w:val="single"/>
        </w:rPr>
      </w:pPr>
      <w:r w:rsidRPr="009E5EC0">
        <w:rPr>
          <w:rFonts w:ascii="Arial" w:eastAsia="Times New Roman" w:hAnsi="Arial" w:cs="Arial"/>
          <w:b/>
          <w:color w:val="000000"/>
          <w:sz w:val="28"/>
          <w:szCs w:val="28"/>
          <w:u w:val="single"/>
        </w:rPr>
        <w:t>NGCDD Expected Outcome(s):</w:t>
      </w:r>
    </w:p>
    <w:p w14:paraId="3C68FE2F" w14:textId="77777777" w:rsidR="00CC07F6" w:rsidRPr="009E5EC0" w:rsidRDefault="00CC07F6" w:rsidP="009E5EC0">
      <w:pPr>
        <w:pStyle w:val="ListParagraph"/>
        <w:numPr>
          <w:ilvl w:val="0"/>
          <w:numId w:val="4"/>
        </w:numPr>
        <w:jc w:val="both"/>
        <w:rPr>
          <w:rFonts w:ascii="Arial" w:eastAsia="Calibri" w:hAnsi="Arial" w:cs="Arial"/>
          <w:sz w:val="28"/>
          <w:szCs w:val="28"/>
        </w:rPr>
      </w:pPr>
      <w:r w:rsidRPr="009E5EC0">
        <w:rPr>
          <w:rFonts w:ascii="Arial" w:eastAsia="Calibri" w:hAnsi="Arial" w:cs="Arial"/>
          <w:sz w:val="28"/>
          <w:szCs w:val="28"/>
        </w:rPr>
        <w:t xml:space="preserve">By 2026 25 individuals with I/DD will have or will be now participating in cross disability and culturally diverse coalitions statewide. </w:t>
      </w:r>
    </w:p>
    <w:p w14:paraId="58CFA956" w14:textId="77777777" w:rsidR="00CC07F6" w:rsidRPr="009E5EC0" w:rsidRDefault="00CC07F6" w:rsidP="009E5EC0">
      <w:pPr>
        <w:pStyle w:val="ListParagraph"/>
        <w:numPr>
          <w:ilvl w:val="0"/>
          <w:numId w:val="4"/>
        </w:numPr>
        <w:jc w:val="both"/>
        <w:rPr>
          <w:rFonts w:ascii="Arial" w:eastAsia="Calibri" w:hAnsi="Arial" w:cs="Arial"/>
          <w:sz w:val="28"/>
          <w:szCs w:val="28"/>
        </w:rPr>
      </w:pPr>
      <w:r w:rsidRPr="009E5EC0">
        <w:rPr>
          <w:rFonts w:ascii="Arial" w:eastAsia="Calibri" w:hAnsi="Arial" w:cs="Arial"/>
          <w:sz w:val="28"/>
          <w:szCs w:val="28"/>
        </w:rPr>
        <w:t xml:space="preserve">Individuals with I/DD will be better included and represented in their communities. </w:t>
      </w:r>
    </w:p>
    <w:p w14:paraId="542456CA" w14:textId="77777777" w:rsidR="00855352" w:rsidRPr="009E5EC0" w:rsidRDefault="00855352" w:rsidP="009E5EC0">
      <w:pPr>
        <w:spacing w:before="160" w:after="120"/>
        <w:jc w:val="both"/>
        <w:rPr>
          <w:rFonts w:ascii="Arial" w:hAnsi="Arial" w:cs="Arial"/>
          <w:b/>
          <w:bCs/>
          <w:iCs/>
          <w:sz w:val="28"/>
          <w:szCs w:val="28"/>
          <w:u w:val="single"/>
        </w:rPr>
      </w:pPr>
      <w:r w:rsidRPr="009E5EC0">
        <w:rPr>
          <w:rFonts w:ascii="Arial" w:hAnsi="Arial" w:cs="Arial"/>
          <w:b/>
          <w:bCs/>
          <w:iCs/>
          <w:sz w:val="28"/>
          <w:szCs w:val="28"/>
          <w:u w:val="single"/>
        </w:rPr>
        <w:t>Activity Summary:</w:t>
      </w:r>
    </w:p>
    <w:p w14:paraId="3D37A1E7" w14:textId="1BCA22AE" w:rsidR="00CC07F6" w:rsidRPr="009E5EC0" w:rsidRDefault="00A6706D" w:rsidP="009E5EC0">
      <w:pPr>
        <w:spacing w:after="120"/>
        <w:jc w:val="both"/>
        <w:rPr>
          <w:rFonts w:ascii="Arial" w:eastAsia="Calibri" w:hAnsi="Arial" w:cs="Arial"/>
          <w:kern w:val="0"/>
          <w:sz w:val="28"/>
          <w:szCs w:val="28"/>
          <w:lang w:eastAsia="en-US"/>
        </w:rPr>
      </w:pPr>
      <w:r w:rsidRPr="009E5EC0">
        <w:rPr>
          <w:rFonts w:ascii="Arial" w:eastAsia="Calibri" w:hAnsi="Arial" w:cs="Arial"/>
          <w:kern w:val="0"/>
          <w:sz w:val="28"/>
          <w:szCs w:val="28"/>
          <w:lang w:eastAsia="en-US"/>
        </w:rPr>
        <w:t xml:space="preserve">Activity A) </w:t>
      </w:r>
      <w:r w:rsidR="00CC07F6" w:rsidRPr="009E5EC0">
        <w:rPr>
          <w:rFonts w:ascii="Arial" w:eastAsia="Calibri" w:hAnsi="Arial" w:cs="Arial"/>
          <w:kern w:val="0"/>
          <w:sz w:val="28"/>
          <w:szCs w:val="28"/>
          <w:lang w:eastAsia="en-US"/>
        </w:rPr>
        <w:t xml:space="preserve">Self-Advocacy coordinator will work with Council members and advocacy groups to annually identify 5 individuals with I/DD representing North, South and Rural areas of the state who want to participate on cross-disability and culturally diverse Coalitions. </w:t>
      </w:r>
    </w:p>
    <w:p w14:paraId="6A3C3EB0" w14:textId="3DA6CD77" w:rsidR="00EC2DFF" w:rsidRPr="009E5EC0" w:rsidRDefault="00CC07F6" w:rsidP="009E5EC0">
      <w:pPr>
        <w:spacing w:after="120"/>
        <w:jc w:val="both"/>
        <w:rPr>
          <w:rFonts w:ascii="Arial" w:eastAsia="Times New Roman" w:hAnsi="Arial" w:cs="Arial"/>
          <w:b/>
          <w:color w:val="000000"/>
          <w:sz w:val="28"/>
          <w:szCs w:val="28"/>
          <w:highlight w:val="yellow"/>
          <w:u w:val="single"/>
        </w:rPr>
      </w:pPr>
      <w:r w:rsidRPr="009E5EC0">
        <w:rPr>
          <w:rFonts w:ascii="Arial" w:eastAsia="Calibri" w:hAnsi="Arial" w:cs="Arial"/>
          <w:kern w:val="0"/>
          <w:sz w:val="28"/>
          <w:szCs w:val="28"/>
          <w:lang w:eastAsia="en-US"/>
        </w:rPr>
        <w:t xml:space="preserve">Activity B) Self-Advocacy coordinator will work with Council members to support identified individuals to find Coalitions that would best fit their interests and support education to those Coalitions on the benefits of including individuals with I/DD, and how best to include them. </w:t>
      </w:r>
    </w:p>
    <w:p w14:paraId="32E64E08" w14:textId="759AA799" w:rsidR="0066781A" w:rsidRPr="009E5EC0" w:rsidRDefault="00D57749" w:rsidP="009E5EC0">
      <w:pPr>
        <w:spacing w:before="120"/>
        <w:jc w:val="both"/>
        <w:rPr>
          <w:rFonts w:ascii="Arial" w:eastAsia="Times New Roman" w:hAnsi="Arial" w:cs="Arial"/>
          <w:b/>
          <w:color w:val="000000"/>
          <w:sz w:val="28"/>
          <w:szCs w:val="28"/>
        </w:rPr>
      </w:pPr>
      <w:r w:rsidRPr="009E5EC0">
        <w:rPr>
          <w:rFonts w:ascii="Arial" w:eastAsia="Times New Roman" w:hAnsi="Arial" w:cs="Arial"/>
          <w:b/>
          <w:color w:val="000000"/>
          <w:sz w:val="28"/>
          <w:szCs w:val="28"/>
          <w:u w:val="single"/>
        </w:rPr>
        <w:t>Of Note:</w:t>
      </w:r>
      <w:r w:rsidRPr="009E5EC0">
        <w:rPr>
          <w:rFonts w:ascii="Arial" w:eastAsia="Times New Roman" w:hAnsi="Arial" w:cs="Arial"/>
          <w:b/>
          <w:color w:val="000000"/>
          <w:sz w:val="28"/>
          <w:szCs w:val="28"/>
        </w:rPr>
        <w:t xml:space="preserve"> </w:t>
      </w:r>
    </w:p>
    <w:p w14:paraId="754A718C" w14:textId="496A2F28" w:rsidR="0026232E" w:rsidRPr="009E5EC0" w:rsidRDefault="0026232E" w:rsidP="009E5EC0">
      <w:pPr>
        <w:spacing w:before="120"/>
        <w:jc w:val="both"/>
        <w:rPr>
          <w:rFonts w:ascii="Arial" w:eastAsia="Times New Roman" w:hAnsi="Arial" w:cs="Arial"/>
          <w:b/>
          <w:color w:val="000000"/>
          <w:sz w:val="28"/>
          <w:szCs w:val="28"/>
        </w:rPr>
      </w:pPr>
      <w:r w:rsidRPr="009E5EC0">
        <w:rPr>
          <w:rFonts w:ascii="Arial" w:eastAsia="Times New Roman" w:hAnsi="Arial" w:cs="Arial"/>
          <w:b/>
          <w:color w:val="000000"/>
          <w:sz w:val="28"/>
          <w:szCs w:val="28"/>
        </w:rPr>
        <w:t>Public Health Liaison (PHL):</w:t>
      </w:r>
    </w:p>
    <w:p w14:paraId="4A3C472F" w14:textId="5FA91730" w:rsidR="000E7C86" w:rsidRPr="009E5EC0" w:rsidRDefault="000E7C86" w:rsidP="009E5EC0">
      <w:pPr>
        <w:jc w:val="both"/>
        <w:rPr>
          <w:rFonts w:ascii="Arial" w:eastAsia="Times New Roman" w:hAnsi="Arial" w:cs="Arial"/>
          <w:color w:val="000000"/>
          <w:kern w:val="0"/>
          <w:sz w:val="28"/>
          <w:szCs w:val="28"/>
          <w:shd w:val="clear" w:color="auto" w:fill="FFFFFF"/>
        </w:rPr>
      </w:pPr>
      <w:r w:rsidRPr="009E5EC0">
        <w:rPr>
          <w:rFonts w:ascii="Arial" w:eastAsia="Times New Roman" w:hAnsi="Arial" w:cs="Arial"/>
          <w:color w:val="000000"/>
          <w:kern w:val="0"/>
          <w:sz w:val="28"/>
          <w:szCs w:val="28"/>
          <w:shd w:val="clear" w:color="auto" w:fill="FFFFFF"/>
        </w:rPr>
        <w:t xml:space="preserve">Our PHL &amp; NDEM continue to navigate meetings with Emergency Managers </w:t>
      </w:r>
      <w:r w:rsidR="001C6BA0" w:rsidRPr="009E5EC0">
        <w:rPr>
          <w:rFonts w:ascii="Arial" w:eastAsia="Times New Roman" w:hAnsi="Arial" w:cs="Arial"/>
          <w:color w:val="000000"/>
          <w:kern w:val="0"/>
          <w:sz w:val="28"/>
          <w:szCs w:val="28"/>
          <w:shd w:val="clear" w:color="auto" w:fill="FFFFFF"/>
        </w:rPr>
        <w:t xml:space="preserve">(EM) </w:t>
      </w:r>
      <w:r w:rsidRPr="009E5EC0">
        <w:rPr>
          <w:rFonts w:ascii="Arial" w:eastAsia="Times New Roman" w:hAnsi="Arial" w:cs="Arial"/>
          <w:color w:val="000000"/>
          <w:kern w:val="0"/>
          <w:sz w:val="28"/>
          <w:szCs w:val="28"/>
          <w:shd w:val="clear" w:color="auto" w:fill="FFFFFF"/>
        </w:rPr>
        <w:t>across the state.</w:t>
      </w:r>
      <w:r w:rsidR="001C6BA0" w:rsidRPr="009E5EC0">
        <w:rPr>
          <w:rFonts w:ascii="Arial" w:eastAsia="Times New Roman" w:hAnsi="Arial" w:cs="Arial"/>
          <w:color w:val="000000"/>
          <w:kern w:val="0"/>
          <w:sz w:val="28"/>
          <w:szCs w:val="28"/>
          <w:shd w:val="clear" w:color="auto" w:fill="FFFFFF"/>
        </w:rPr>
        <w:t xml:space="preserve"> Forward progress has</w:t>
      </w:r>
      <w:r w:rsidRPr="009E5EC0">
        <w:rPr>
          <w:rFonts w:ascii="Arial" w:eastAsia="Times New Roman" w:hAnsi="Arial" w:cs="Arial"/>
          <w:color w:val="000000"/>
          <w:kern w:val="0"/>
          <w:sz w:val="28"/>
          <w:szCs w:val="28"/>
          <w:shd w:val="clear" w:color="auto" w:fill="FFFFFF"/>
        </w:rPr>
        <w:t xml:space="preserve"> been made and will continue to connect individuals with disabilities across the state with their local </w:t>
      </w:r>
      <w:r w:rsidR="001C6BA0" w:rsidRPr="009E5EC0">
        <w:rPr>
          <w:rFonts w:ascii="Arial" w:eastAsia="Times New Roman" w:hAnsi="Arial" w:cs="Arial"/>
          <w:color w:val="000000"/>
          <w:kern w:val="0"/>
          <w:sz w:val="28"/>
          <w:szCs w:val="28"/>
          <w:shd w:val="clear" w:color="auto" w:fill="FFFFFF"/>
        </w:rPr>
        <w:t>EMs</w:t>
      </w:r>
      <w:r w:rsidRPr="009E5EC0">
        <w:rPr>
          <w:rFonts w:ascii="Arial" w:eastAsia="Times New Roman" w:hAnsi="Arial" w:cs="Arial"/>
          <w:color w:val="000000"/>
          <w:kern w:val="0"/>
          <w:sz w:val="28"/>
          <w:szCs w:val="28"/>
          <w:shd w:val="clear" w:color="auto" w:fill="FFFFFF"/>
        </w:rPr>
        <w:t xml:space="preserve"> </w:t>
      </w:r>
      <w:r w:rsidR="003D713C" w:rsidRPr="009E5EC0">
        <w:rPr>
          <w:rFonts w:ascii="Arial" w:eastAsia="Times New Roman" w:hAnsi="Arial" w:cs="Arial"/>
          <w:color w:val="000000"/>
          <w:kern w:val="0"/>
          <w:sz w:val="28"/>
          <w:szCs w:val="28"/>
          <w:shd w:val="clear" w:color="auto" w:fill="FFFFFF"/>
        </w:rPr>
        <w:t xml:space="preserve">and to provide resources for those </w:t>
      </w:r>
      <w:r w:rsidR="003D713C" w:rsidRPr="009E5EC0">
        <w:rPr>
          <w:rFonts w:ascii="Arial" w:eastAsia="Times New Roman" w:hAnsi="Arial" w:cs="Arial"/>
          <w:color w:val="000000"/>
          <w:kern w:val="0"/>
          <w:sz w:val="28"/>
          <w:szCs w:val="28"/>
          <w:shd w:val="clear" w:color="auto" w:fill="FFFFFF"/>
        </w:rPr>
        <w:lastRenderedPageBreak/>
        <w:t>interested in participating</w:t>
      </w:r>
      <w:r w:rsidRPr="009E5EC0">
        <w:rPr>
          <w:rFonts w:ascii="Arial" w:eastAsia="Times New Roman" w:hAnsi="Arial" w:cs="Arial"/>
          <w:color w:val="000000"/>
          <w:kern w:val="0"/>
          <w:sz w:val="28"/>
          <w:szCs w:val="28"/>
          <w:shd w:val="clear" w:color="auto" w:fill="FFFFFF"/>
        </w:rPr>
        <w:t xml:space="preserve"> in Local Emergency Planning Committees (LEPC’s). The G-197 course</w:t>
      </w:r>
      <w:r w:rsidR="0089777A" w:rsidRPr="009E5EC0">
        <w:rPr>
          <w:rFonts w:ascii="Arial" w:eastAsia="Times New Roman" w:hAnsi="Arial" w:cs="Arial"/>
          <w:color w:val="000000"/>
          <w:kern w:val="0"/>
          <w:sz w:val="28"/>
          <w:szCs w:val="28"/>
          <w:shd w:val="clear" w:color="auto" w:fill="FFFFFF"/>
        </w:rPr>
        <w:t>, defined by staff,</w:t>
      </w:r>
      <w:r w:rsidRPr="009E5EC0">
        <w:rPr>
          <w:rFonts w:ascii="Arial" w:eastAsia="Times New Roman" w:hAnsi="Arial" w:cs="Arial"/>
          <w:color w:val="000000"/>
          <w:kern w:val="0"/>
          <w:sz w:val="28"/>
          <w:szCs w:val="28"/>
          <w:shd w:val="clear" w:color="auto" w:fill="FFFFFF"/>
        </w:rPr>
        <w:t xml:space="preserve"> is intended to educate Emergency Mangers and other first responders across the state on the </w:t>
      </w:r>
      <w:r w:rsidR="0089777A" w:rsidRPr="009E5EC0">
        <w:rPr>
          <w:rFonts w:ascii="Arial" w:eastAsia="Times New Roman" w:hAnsi="Arial" w:cs="Arial"/>
          <w:color w:val="000000"/>
          <w:kern w:val="0"/>
          <w:sz w:val="28"/>
          <w:szCs w:val="28"/>
          <w:shd w:val="clear" w:color="auto" w:fill="FFFFFF"/>
        </w:rPr>
        <w:t>i</w:t>
      </w:r>
      <w:r w:rsidRPr="009E5EC0">
        <w:rPr>
          <w:rFonts w:ascii="Arial" w:eastAsia="Times New Roman" w:hAnsi="Arial" w:cs="Arial"/>
          <w:color w:val="000000"/>
          <w:kern w:val="0"/>
          <w:sz w:val="28"/>
          <w:szCs w:val="28"/>
          <w:shd w:val="clear" w:color="auto" w:fill="FFFFFF"/>
        </w:rPr>
        <w:t xml:space="preserve">ntegration of Access and Functional Needs into </w:t>
      </w:r>
      <w:r w:rsidR="0089777A" w:rsidRPr="009E5EC0">
        <w:rPr>
          <w:rFonts w:ascii="Arial" w:eastAsia="Times New Roman" w:hAnsi="Arial" w:cs="Arial"/>
          <w:color w:val="000000"/>
          <w:kern w:val="0"/>
          <w:sz w:val="28"/>
          <w:szCs w:val="28"/>
          <w:shd w:val="clear" w:color="auto" w:fill="FFFFFF"/>
        </w:rPr>
        <w:t>e</w:t>
      </w:r>
      <w:r w:rsidRPr="009E5EC0">
        <w:rPr>
          <w:rFonts w:ascii="Arial" w:eastAsia="Times New Roman" w:hAnsi="Arial" w:cs="Arial"/>
          <w:color w:val="000000"/>
          <w:kern w:val="0"/>
          <w:sz w:val="28"/>
          <w:szCs w:val="28"/>
          <w:shd w:val="clear" w:color="auto" w:fill="FFFFFF"/>
        </w:rPr>
        <w:t xml:space="preserve">mergency </w:t>
      </w:r>
      <w:r w:rsidR="0089777A" w:rsidRPr="009E5EC0">
        <w:rPr>
          <w:rFonts w:ascii="Arial" w:eastAsia="Times New Roman" w:hAnsi="Arial" w:cs="Arial"/>
          <w:color w:val="000000"/>
          <w:kern w:val="0"/>
          <w:sz w:val="28"/>
          <w:szCs w:val="28"/>
          <w:shd w:val="clear" w:color="auto" w:fill="FFFFFF"/>
        </w:rPr>
        <w:t>m</w:t>
      </w:r>
      <w:r w:rsidRPr="009E5EC0">
        <w:rPr>
          <w:rFonts w:ascii="Arial" w:eastAsia="Times New Roman" w:hAnsi="Arial" w:cs="Arial"/>
          <w:color w:val="000000"/>
          <w:kern w:val="0"/>
          <w:sz w:val="28"/>
          <w:szCs w:val="28"/>
          <w:shd w:val="clear" w:color="auto" w:fill="FFFFFF"/>
        </w:rPr>
        <w:t>anagement</w:t>
      </w:r>
      <w:r w:rsidR="0089777A" w:rsidRPr="009E5EC0">
        <w:rPr>
          <w:rFonts w:ascii="Arial" w:eastAsia="Times New Roman" w:hAnsi="Arial" w:cs="Arial"/>
          <w:color w:val="000000"/>
          <w:kern w:val="0"/>
          <w:sz w:val="28"/>
          <w:szCs w:val="28"/>
          <w:shd w:val="clear" w:color="auto" w:fill="FFFFFF"/>
        </w:rPr>
        <w:t>. N</w:t>
      </w:r>
      <w:r w:rsidRPr="009E5EC0">
        <w:rPr>
          <w:rFonts w:ascii="Arial" w:eastAsia="Times New Roman" w:hAnsi="Arial" w:cs="Arial"/>
          <w:color w:val="000000"/>
          <w:kern w:val="0"/>
          <w:sz w:val="28"/>
          <w:szCs w:val="28"/>
          <w:shd w:val="clear" w:color="auto" w:fill="FFFFFF"/>
        </w:rPr>
        <w:t>oting that these courses will continue across the state among the three regions within Carson City, Las Vegas, and Elko.</w:t>
      </w:r>
      <w:r w:rsidR="005C2826" w:rsidRPr="009E5EC0">
        <w:rPr>
          <w:rFonts w:ascii="Arial" w:eastAsia="Times New Roman" w:hAnsi="Arial" w:cs="Arial"/>
          <w:color w:val="000000"/>
          <w:kern w:val="0"/>
          <w:sz w:val="28"/>
          <w:szCs w:val="28"/>
          <w:shd w:val="clear" w:color="auto" w:fill="FFFFFF"/>
        </w:rPr>
        <w:t xml:space="preserve"> A total of</w:t>
      </w:r>
      <w:r w:rsidRPr="009E5EC0">
        <w:rPr>
          <w:rFonts w:ascii="Arial" w:eastAsia="Times New Roman" w:hAnsi="Arial" w:cs="Arial"/>
          <w:color w:val="000000"/>
          <w:kern w:val="0"/>
          <w:sz w:val="28"/>
          <w:szCs w:val="28"/>
          <w:shd w:val="clear" w:color="auto" w:fill="FFFFFF"/>
        </w:rPr>
        <w:t xml:space="preserve"> 80 participants</w:t>
      </w:r>
      <w:r w:rsidR="005C2826" w:rsidRPr="009E5EC0">
        <w:rPr>
          <w:rFonts w:ascii="Arial" w:eastAsia="Times New Roman" w:hAnsi="Arial" w:cs="Arial"/>
          <w:color w:val="000000"/>
          <w:kern w:val="0"/>
          <w:sz w:val="28"/>
          <w:szCs w:val="28"/>
          <w:shd w:val="clear" w:color="auto" w:fill="FFFFFF"/>
        </w:rPr>
        <w:t xml:space="preserve"> have been</w:t>
      </w:r>
      <w:r w:rsidRPr="009E5EC0">
        <w:rPr>
          <w:rFonts w:ascii="Arial" w:eastAsia="Times New Roman" w:hAnsi="Arial" w:cs="Arial"/>
          <w:color w:val="000000"/>
          <w:kern w:val="0"/>
          <w:sz w:val="28"/>
          <w:szCs w:val="28"/>
          <w:shd w:val="clear" w:color="auto" w:fill="FFFFFF"/>
        </w:rPr>
        <w:t xml:space="preserve"> trained as of November. </w:t>
      </w:r>
    </w:p>
    <w:p w14:paraId="0583BE61" w14:textId="77777777" w:rsidR="000E7C86" w:rsidRPr="009E5EC0" w:rsidRDefault="000E7C86" w:rsidP="009E5EC0">
      <w:pPr>
        <w:jc w:val="both"/>
        <w:rPr>
          <w:rFonts w:ascii="Arial" w:eastAsia="Times New Roman" w:hAnsi="Arial" w:cs="Arial"/>
          <w:color w:val="000000"/>
          <w:kern w:val="0"/>
          <w:sz w:val="28"/>
          <w:szCs w:val="28"/>
          <w:shd w:val="clear" w:color="auto" w:fill="FFFFFF"/>
        </w:rPr>
      </w:pPr>
    </w:p>
    <w:p w14:paraId="2A2B3CB9" w14:textId="15A94563" w:rsidR="000E7C86" w:rsidRPr="009E5EC0" w:rsidRDefault="007362FE" w:rsidP="009E5EC0">
      <w:pPr>
        <w:jc w:val="both"/>
        <w:rPr>
          <w:rFonts w:ascii="Arial" w:eastAsia="Times New Roman" w:hAnsi="Arial" w:cs="Arial"/>
          <w:color w:val="000000"/>
          <w:kern w:val="0"/>
          <w:sz w:val="28"/>
          <w:szCs w:val="28"/>
          <w:shd w:val="clear" w:color="auto" w:fill="FFFFFF"/>
        </w:rPr>
      </w:pPr>
      <w:r w:rsidRPr="009E5EC0">
        <w:rPr>
          <w:rFonts w:ascii="Arial" w:eastAsia="Times New Roman" w:hAnsi="Arial" w:cs="Arial"/>
          <w:color w:val="000000"/>
          <w:kern w:val="0"/>
          <w:sz w:val="28"/>
          <w:szCs w:val="28"/>
          <w:shd w:val="clear" w:color="auto" w:fill="FFFFFF"/>
        </w:rPr>
        <w:t>Staff continues to receive</w:t>
      </w:r>
      <w:r w:rsidR="000E7C86" w:rsidRPr="009E5EC0">
        <w:rPr>
          <w:rFonts w:ascii="Arial" w:eastAsia="Times New Roman" w:hAnsi="Arial" w:cs="Arial"/>
          <w:color w:val="000000"/>
          <w:kern w:val="0"/>
          <w:sz w:val="28"/>
          <w:szCs w:val="28"/>
          <w:shd w:val="clear" w:color="auto" w:fill="FFFFFF"/>
        </w:rPr>
        <w:t xml:space="preserve"> multiple requests for this course to be taught to other organization</w:t>
      </w:r>
      <w:r w:rsidRPr="009E5EC0">
        <w:rPr>
          <w:rFonts w:ascii="Arial" w:eastAsia="Times New Roman" w:hAnsi="Arial" w:cs="Arial"/>
          <w:color w:val="000000"/>
          <w:kern w:val="0"/>
          <w:sz w:val="28"/>
          <w:szCs w:val="28"/>
          <w:shd w:val="clear" w:color="auto" w:fill="FFFFFF"/>
        </w:rPr>
        <w:t>s</w:t>
      </w:r>
      <w:r w:rsidR="00B84861" w:rsidRPr="009E5EC0">
        <w:rPr>
          <w:rFonts w:ascii="Arial" w:eastAsia="Times New Roman" w:hAnsi="Arial" w:cs="Arial"/>
          <w:color w:val="000000"/>
          <w:kern w:val="0"/>
          <w:sz w:val="28"/>
          <w:szCs w:val="28"/>
          <w:shd w:val="clear" w:color="auto" w:fill="FFFFFF"/>
        </w:rPr>
        <w:t xml:space="preserve"> and</w:t>
      </w:r>
      <w:r w:rsidR="000E7C86" w:rsidRPr="009E5EC0">
        <w:rPr>
          <w:rFonts w:ascii="Arial" w:eastAsia="Times New Roman" w:hAnsi="Arial" w:cs="Arial"/>
          <w:color w:val="000000"/>
          <w:kern w:val="0"/>
          <w:sz w:val="28"/>
          <w:szCs w:val="28"/>
          <w:shd w:val="clear" w:color="auto" w:fill="FFFFFF"/>
        </w:rPr>
        <w:t xml:space="preserve"> agencies. Efforts are being made to meet those requests</w:t>
      </w:r>
      <w:r w:rsidRPr="009E5EC0">
        <w:rPr>
          <w:rFonts w:ascii="Arial" w:eastAsia="Times New Roman" w:hAnsi="Arial" w:cs="Arial"/>
          <w:color w:val="000000"/>
          <w:kern w:val="0"/>
          <w:sz w:val="28"/>
          <w:szCs w:val="28"/>
          <w:shd w:val="clear" w:color="auto" w:fill="FFFFFF"/>
        </w:rPr>
        <w:t>. I</w:t>
      </w:r>
      <w:r w:rsidR="000E7C86" w:rsidRPr="009E5EC0">
        <w:rPr>
          <w:rFonts w:ascii="Arial" w:eastAsia="Times New Roman" w:hAnsi="Arial" w:cs="Arial"/>
          <w:color w:val="000000"/>
          <w:kern w:val="0"/>
          <w:sz w:val="28"/>
          <w:szCs w:val="28"/>
          <w:shd w:val="clear" w:color="auto" w:fill="FFFFFF"/>
        </w:rPr>
        <w:t xml:space="preserve">n the </w:t>
      </w:r>
      <w:r w:rsidR="00A54ABF" w:rsidRPr="009E5EC0">
        <w:rPr>
          <w:rFonts w:ascii="Arial" w:eastAsia="Times New Roman" w:hAnsi="Arial" w:cs="Arial"/>
          <w:color w:val="000000"/>
          <w:kern w:val="0"/>
          <w:sz w:val="28"/>
          <w:szCs w:val="28"/>
          <w:shd w:val="clear" w:color="auto" w:fill="FFFFFF"/>
        </w:rPr>
        <w:t>meantime,</w:t>
      </w:r>
      <w:r w:rsidR="000E7C86" w:rsidRPr="009E5EC0">
        <w:rPr>
          <w:rFonts w:ascii="Arial" w:eastAsia="Times New Roman" w:hAnsi="Arial" w:cs="Arial"/>
          <w:color w:val="000000"/>
          <w:kern w:val="0"/>
          <w:sz w:val="28"/>
          <w:szCs w:val="28"/>
          <w:shd w:val="clear" w:color="auto" w:fill="FFFFFF"/>
        </w:rPr>
        <w:t xml:space="preserve"> we have been able to </w:t>
      </w:r>
      <w:r w:rsidR="00A7785C" w:rsidRPr="009E5EC0">
        <w:rPr>
          <w:rFonts w:ascii="Arial" w:eastAsia="Times New Roman" w:hAnsi="Arial" w:cs="Arial"/>
          <w:color w:val="000000"/>
          <w:kern w:val="0"/>
          <w:sz w:val="28"/>
          <w:szCs w:val="28"/>
          <w:shd w:val="clear" w:color="auto" w:fill="FFFFFF"/>
        </w:rPr>
        <w:t>create,</w:t>
      </w:r>
      <w:r w:rsidR="000E7C86" w:rsidRPr="009E5EC0">
        <w:rPr>
          <w:rFonts w:ascii="Arial" w:eastAsia="Times New Roman" w:hAnsi="Arial" w:cs="Arial"/>
          <w:color w:val="000000"/>
          <w:kern w:val="0"/>
          <w:sz w:val="28"/>
          <w:szCs w:val="28"/>
          <w:shd w:val="clear" w:color="auto" w:fill="FFFFFF"/>
        </w:rPr>
        <w:t xml:space="preserve"> and issu</w:t>
      </w:r>
      <w:r w:rsidR="00F20611" w:rsidRPr="009E5EC0">
        <w:rPr>
          <w:rFonts w:ascii="Arial" w:eastAsia="Times New Roman" w:hAnsi="Arial" w:cs="Arial"/>
          <w:color w:val="000000"/>
          <w:kern w:val="0"/>
          <w:sz w:val="28"/>
          <w:szCs w:val="28"/>
          <w:shd w:val="clear" w:color="auto" w:fill="FFFFFF"/>
        </w:rPr>
        <w:t>e</w:t>
      </w:r>
      <w:r w:rsidR="000E7C86" w:rsidRPr="009E5EC0">
        <w:rPr>
          <w:rFonts w:ascii="Arial" w:eastAsia="Times New Roman" w:hAnsi="Arial" w:cs="Arial"/>
          <w:color w:val="000000"/>
          <w:kern w:val="0"/>
          <w:sz w:val="28"/>
          <w:szCs w:val="28"/>
          <w:shd w:val="clear" w:color="auto" w:fill="FFFFFF"/>
        </w:rPr>
        <w:t xml:space="preserve"> expanded materials. As events and experiences grow, we have also made additions to content materials reflecting the </w:t>
      </w:r>
      <w:r w:rsidR="00F20611" w:rsidRPr="009E5EC0">
        <w:rPr>
          <w:rFonts w:ascii="Arial" w:eastAsia="Times New Roman" w:hAnsi="Arial" w:cs="Arial"/>
          <w:color w:val="000000"/>
          <w:kern w:val="0"/>
          <w:sz w:val="28"/>
          <w:szCs w:val="28"/>
          <w:shd w:val="clear" w:color="auto" w:fill="FFFFFF"/>
        </w:rPr>
        <w:t>ever-changing</w:t>
      </w:r>
      <w:r w:rsidR="000E7C86" w:rsidRPr="009E5EC0">
        <w:rPr>
          <w:rFonts w:ascii="Arial" w:eastAsia="Times New Roman" w:hAnsi="Arial" w:cs="Arial"/>
          <w:color w:val="000000"/>
          <w:kern w:val="0"/>
          <w:sz w:val="28"/>
          <w:szCs w:val="28"/>
          <w:shd w:val="clear" w:color="auto" w:fill="FFFFFF"/>
        </w:rPr>
        <w:t xml:space="preserve"> ways we can learn from incident</w:t>
      </w:r>
      <w:r w:rsidR="00C738C8" w:rsidRPr="009E5EC0">
        <w:rPr>
          <w:rFonts w:ascii="Arial" w:eastAsia="Times New Roman" w:hAnsi="Arial" w:cs="Arial"/>
          <w:color w:val="000000"/>
          <w:kern w:val="0"/>
          <w:sz w:val="28"/>
          <w:szCs w:val="28"/>
          <w:shd w:val="clear" w:color="auto" w:fill="FFFFFF"/>
        </w:rPr>
        <w:t>s</w:t>
      </w:r>
      <w:r w:rsidR="000E7C86" w:rsidRPr="009E5EC0">
        <w:rPr>
          <w:rFonts w:ascii="Arial" w:eastAsia="Times New Roman" w:hAnsi="Arial" w:cs="Arial"/>
          <w:color w:val="000000"/>
          <w:kern w:val="0"/>
          <w:sz w:val="28"/>
          <w:szCs w:val="28"/>
          <w:shd w:val="clear" w:color="auto" w:fill="FFFFFF"/>
        </w:rPr>
        <w:t xml:space="preserve">. </w:t>
      </w:r>
    </w:p>
    <w:p w14:paraId="57C5427F" w14:textId="77777777" w:rsidR="000E7C86" w:rsidRPr="009E5EC0" w:rsidRDefault="000E7C86" w:rsidP="009E5EC0">
      <w:pPr>
        <w:jc w:val="both"/>
        <w:rPr>
          <w:rFonts w:ascii="Arial" w:eastAsia="Times New Roman" w:hAnsi="Arial" w:cs="Arial"/>
          <w:color w:val="000000"/>
          <w:kern w:val="0"/>
          <w:sz w:val="28"/>
          <w:szCs w:val="28"/>
          <w:shd w:val="clear" w:color="auto" w:fill="FFFFFF"/>
        </w:rPr>
      </w:pPr>
    </w:p>
    <w:p w14:paraId="0BCD0C6F" w14:textId="02679EBE" w:rsidR="00AF1DE7" w:rsidRPr="009E5EC0" w:rsidRDefault="000E7C86" w:rsidP="009E5EC0">
      <w:pPr>
        <w:jc w:val="both"/>
        <w:rPr>
          <w:rFonts w:ascii="Arial" w:eastAsia="Times New Roman" w:hAnsi="Arial" w:cs="Arial"/>
          <w:color w:val="000000"/>
          <w:kern w:val="0"/>
          <w:sz w:val="28"/>
          <w:szCs w:val="28"/>
        </w:rPr>
      </w:pPr>
      <w:r w:rsidRPr="009E5EC0">
        <w:rPr>
          <w:rFonts w:ascii="Arial" w:eastAsia="Times New Roman" w:hAnsi="Arial" w:cs="Arial"/>
          <w:color w:val="000000"/>
          <w:kern w:val="0"/>
          <w:sz w:val="28"/>
          <w:szCs w:val="28"/>
          <w:shd w:val="clear" w:color="auto" w:fill="FFFFFF"/>
        </w:rPr>
        <w:t xml:space="preserve">During this reporting period our PHL has been navigating and building out the “End of Life” road map to help others </w:t>
      </w:r>
      <w:r w:rsidR="008726A3" w:rsidRPr="009E5EC0">
        <w:rPr>
          <w:rFonts w:ascii="Arial" w:eastAsia="Times New Roman" w:hAnsi="Arial" w:cs="Arial"/>
          <w:color w:val="000000"/>
          <w:kern w:val="0"/>
          <w:sz w:val="28"/>
          <w:szCs w:val="28"/>
          <w:shd w:val="clear" w:color="auto" w:fill="FFFFFF"/>
        </w:rPr>
        <w:t xml:space="preserve">on </w:t>
      </w:r>
      <w:r w:rsidR="00B905F1" w:rsidRPr="009E5EC0">
        <w:rPr>
          <w:rFonts w:ascii="Arial" w:eastAsia="Times New Roman" w:hAnsi="Arial" w:cs="Arial"/>
          <w:color w:val="000000"/>
          <w:kern w:val="0"/>
          <w:sz w:val="28"/>
          <w:szCs w:val="28"/>
          <w:shd w:val="clear" w:color="auto" w:fill="FFFFFF"/>
        </w:rPr>
        <w:t xml:space="preserve">situations concerning </w:t>
      </w:r>
      <w:r w:rsidR="00DC2B63" w:rsidRPr="009E5EC0">
        <w:rPr>
          <w:rFonts w:ascii="Arial" w:eastAsia="Times New Roman" w:hAnsi="Arial" w:cs="Arial"/>
          <w:color w:val="000000"/>
          <w:kern w:val="0"/>
          <w:sz w:val="28"/>
          <w:szCs w:val="28"/>
          <w:shd w:val="clear" w:color="auto" w:fill="FFFFFF"/>
        </w:rPr>
        <w:t>end of life planning.</w:t>
      </w:r>
      <w:r w:rsidR="002A56E7" w:rsidRPr="009E5EC0">
        <w:rPr>
          <w:rFonts w:ascii="Arial" w:eastAsia="Times New Roman" w:hAnsi="Arial" w:cs="Arial"/>
          <w:color w:val="000000"/>
          <w:kern w:val="0"/>
          <w:sz w:val="28"/>
          <w:szCs w:val="28"/>
          <w:shd w:val="clear" w:color="auto" w:fill="FFFFFF"/>
        </w:rPr>
        <w:t xml:space="preserve"> </w:t>
      </w:r>
      <w:r w:rsidR="00DC2B63" w:rsidRPr="009E5EC0">
        <w:rPr>
          <w:rFonts w:ascii="Arial" w:eastAsia="Times New Roman" w:hAnsi="Arial" w:cs="Arial"/>
          <w:color w:val="000000"/>
          <w:kern w:val="0"/>
          <w:sz w:val="28"/>
          <w:szCs w:val="28"/>
          <w:shd w:val="clear" w:color="auto" w:fill="FFFFFF"/>
        </w:rPr>
        <w:t xml:space="preserve">The end goal is to provide a resource to the community that is tangible and available to help plan for </w:t>
      </w:r>
      <w:r w:rsidR="009E5EC0" w:rsidRPr="009E5EC0">
        <w:rPr>
          <w:rFonts w:ascii="Arial" w:eastAsia="Times New Roman" w:hAnsi="Arial" w:cs="Arial"/>
          <w:color w:val="000000"/>
          <w:kern w:val="0"/>
          <w:sz w:val="28"/>
          <w:szCs w:val="28"/>
          <w:shd w:val="clear" w:color="auto" w:fill="FFFFFF"/>
        </w:rPr>
        <w:t>end-of-life</w:t>
      </w:r>
      <w:r w:rsidR="00DC2B63" w:rsidRPr="009E5EC0">
        <w:rPr>
          <w:rFonts w:ascii="Arial" w:eastAsia="Times New Roman" w:hAnsi="Arial" w:cs="Arial"/>
          <w:color w:val="000000"/>
          <w:kern w:val="0"/>
          <w:sz w:val="28"/>
          <w:szCs w:val="28"/>
          <w:shd w:val="clear" w:color="auto" w:fill="FFFFFF"/>
        </w:rPr>
        <w:t xml:space="preserve"> care. </w:t>
      </w:r>
    </w:p>
    <w:p w14:paraId="60FEC7D0" w14:textId="77777777" w:rsidR="006D5C37" w:rsidRPr="009E5EC0" w:rsidRDefault="006D5C37" w:rsidP="009E5EC0">
      <w:pPr>
        <w:jc w:val="both"/>
        <w:rPr>
          <w:rFonts w:ascii="Arial" w:hAnsi="Arial" w:cs="Arial"/>
          <w:sz w:val="28"/>
          <w:szCs w:val="28"/>
        </w:rPr>
      </w:pPr>
    </w:p>
    <w:p w14:paraId="40FDD86E" w14:textId="4D27FFD7" w:rsidR="00BE24D4" w:rsidRPr="009E5EC0" w:rsidRDefault="00747115" w:rsidP="009E5EC0">
      <w:pPr>
        <w:pStyle w:val="Heading2"/>
        <w:jc w:val="both"/>
        <w:rPr>
          <w:rFonts w:eastAsia="Calibri"/>
          <w:szCs w:val="28"/>
        </w:rPr>
      </w:pPr>
      <w:bookmarkStart w:id="96" w:name="_Toc190068011"/>
      <w:r w:rsidRPr="009E5EC0">
        <w:rPr>
          <w:rFonts w:eastAsia="Calibri"/>
          <w:szCs w:val="28"/>
        </w:rPr>
        <w:t>Objective 2.4</w:t>
      </w:r>
      <w:bookmarkEnd w:id="96"/>
      <w:r w:rsidRPr="009E5EC0">
        <w:rPr>
          <w:rFonts w:eastAsia="Calibri"/>
          <w:szCs w:val="28"/>
        </w:rPr>
        <w:t xml:space="preserve"> </w:t>
      </w:r>
    </w:p>
    <w:p w14:paraId="63E8CEEC" w14:textId="3235D9E4" w:rsidR="00BE24D4" w:rsidRPr="009E5EC0" w:rsidRDefault="00B850BD" w:rsidP="009E5EC0">
      <w:pPr>
        <w:jc w:val="both"/>
        <w:rPr>
          <w:rFonts w:ascii="Arial" w:hAnsi="Arial" w:cs="Arial"/>
          <w:sz w:val="28"/>
          <w:szCs w:val="28"/>
        </w:rPr>
      </w:pPr>
      <w:r w:rsidRPr="009E5EC0">
        <w:rPr>
          <w:rFonts w:ascii="Arial" w:hAnsi="Arial" w:cs="Arial"/>
          <w:sz w:val="28"/>
          <w:szCs w:val="28"/>
        </w:rPr>
        <w:t xml:space="preserve">DD Network Partners: Nevada Governor’s Council on Developmental Disabilities (NGCDD) and Council members; Nevada Center for Excellence in Disabilities (NCED); Nevada Disability Advocacy and Law Center (NDALC), will annually support leadership training for a minimum of 20 individuals with I/DD and/or family members of individuals with I/DD. </w:t>
      </w:r>
    </w:p>
    <w:p w14:paraId="10CB8630" w14:textId="77777777" w:rsidR="00B850BD" w:rsidRPr="009E5EC0" w:rsidRDefault="00B850BD" w:rsidP="009E5EC0">
      <w:pPr>
        <w:jc w:val="both"/>
        <w:rPr>
          <w:rStyle w:val="Heading1Char"/>
          <w:rFonts w:eastAsia="Calibri"/>
          <w:b/>
          <w:bCs/>
          <w:kern w:val="2"/>
        </w:rPr>
      </w:pPr>
    </w:p>
    <w:p w14:paraId="6BD5C377" w14:textId="77777777" w:rsidR="00ED7ECC" w:rsidRPr="009E5EC0" w:rsidRDefault="00ED7ECC" w:rsidP="009E5EC0">
      <w:pPr>
        <w:jc w:val="both"/>
        <w:rPr>
          <w:rFonts w:ascii="Arial" w:eastAsia="Times New Roman" w:hAnsi="Arial" w:cs="Arial"/>
          <w:b/>
          <w:color w:val="000000"/>
          <w:sz w:val="28"/>
          <w:szCs w:val="28"/>
          <w:u w:val="single"/>
        </w:rPr>
      </w:pPr>
      <w:r w:rsidRPr="009E5EC0">
        <w:rPr>
          <w:rFonts w:ascii="Arial" w:eastAsia="Times New Roman" w:hAnsi="Arial" w:cs="Arial"/>
          <w:b/>
          <w:color w:val="000000"/>
          <w:sz w:val="28"/>
          <w:szCs w:val="28"/>
          <w:u w:val="single"/>
        </w:rPr>
        <w:t>NGCDD Expected Outcome(s):</w:t>
      </w:r>
    </w:p>
    <w:p w14:paraId="02B895F5" w14:textId="271157D1" w:rsidR="00ED7ECC" w:rsidRPr="009E5EC0" w:rsidRDefault="00B850BD" w:rsidP="009E5EC0">
      <w:pPr>
        <w:pStyle w:val="ListParagraph"/>
        <w:numPr>
          <w:ilvl w:val="0"/>
          <w:numId w:val="4"/>
        </w:numPr>
        <w:jc w:val="both"/>
        <w:rPr>
          <w:rFonts w:ascii="Arial" w:eastAsia="Calibri" w:hAnsi="Arial" w:cs="Arial"/>
          <w:sz w:val="28"/>
          <w:szCs w:val="28"/>
        </w:rPr>
      </w:pPr>
      <w:r w:rsidRPr="009E5EC0">
        <w:rPr>
          <w:rFonts w:ascii="Arial" w:eastAsia="Calibri" w:hAnsi="Arial" w:cs="Arial"/>
          <w:sz w:val="28"/>
          <w:szCs w:val="28"/>
        </w:rPr>
        <w:t xml:space="preserve">By 2026 100 people w/I/DD and family members will have increased leadership abilities thus becoming better advocates for themselves and others. </w:t>
      </w:r>
      <w:r w:rsidR="00ED7ECC" w:rsidRPr="009E5EC0">
        <w:rPr>
          <w:rFonts w:ascii="Arial" w:eastAsia="Calibri" w:hAnsi="Arial" w:cs="Arial"/>
          <w:sz w:val="28"/>
          <w:szCs w:val="28"/>
        </w:rPr>
        <w:t xml:space="preserve"> </w:t>
      </w:r>
    </w:p>
    <w:p w14:paraId="7E5D96DE" w14:textId="77777777" w:rsidR="00ED7ECC" w:rsidRPr="009E5EC0" w:rsidRDefault="00ED7ECC" w:rsidP="009E5EC0">
      <w:pPr>
        <w:jc w:val="both"/>
        <w:rPr>
          <w:rFonts w:ascii="Arial" w:hAnsi="Arial" w:cs="Arial"/>
          <w:bCs/>
          <w:iCs/>
          <w:sz w:val="28"/>
          <w:szCs w:val="28"/>
          <w:u w:val="single"/>
        </w:rPr>
      </w:pPr>
    </w:p>
    <w:p w14:paraId="6771ABB3" w14:textId="77777777" w:rsidR="00A6706D" w:rsidRPr="009E5EC0" w:rsidRDefault="00855352" w:rsidP="009E5EC0">
      <w:pPr>
        <w:jc w:val="both"/>
        <w:rPr>
          <w:rFonts w:ascii="Arial" w:hAnsi="Arial" w:cs="Arial"/>
          <w:b/>
          <w:bCs/>
          <w:iCs/>
          <w:sz w:val="28"/>
          <w:szCs w:val="28"/>
        </w:rPr>
      </w:pPr>
      <w:r w:rsidRPr="009E5EC0">
        <w:rPr>
          <w:rFonts w:ascii="Arial" w:hAnsi="Arial" w:cs="Arial"/>
          <w:b/>
          <w:bCs/>
          <w:iCs/>
          <w:sz w:val="28"/>
          <w:szCs w:val="28"/>
          <w:u w:val="single"/>
        </w:rPr>
        <w:t>Activity Summary:</w:t>
      </w:r>
      <w:r w:rsidR="001E764F" w:rsidRPr="009E5EC0">
        <w:rPr>
          <w:rFonts w:ascii="Arial" w:hAnsi="Arial" w:cs="Arial"/>
          <w:b/>
          <w:bCs/>
          <w:iCs/>
          <w:sz w:val="28"/>
          <w:szCs w:val="28"/>
        </w:rPr>
        <w:t xml:space="preserve"> </w:t>
      </w:r>
    </w:p>
    <w:p w14:paraId="1507CE66" w14:textId="4F2D0522" w:rsidR="00B850BD" w:rsidRPr="009E5EC0" w:rsidRDefault="00D947C0" w:rsidP="009E5EC0">
      <w:pPr>
        <w:spacing w:after="120"/>
        <w:jc w:val="both"/>
        <w:rPr>
          <w:rFonts w:ascii="Arial" w:eastAsia="Calibri" w:hAnsi="Arial" w:cs="Arial"/>
          <w:kern w:val="0"/>
          <w:sz w:val="28"/>
          <w:szCs w:val="28"/>
          <w:lang w:eastAsia="en-US"/>
        </w:rPr>
      </w:pPr>
      <w:r w:rsidRPr="009E5EC0">
        <w:rPr>
          <w:rFonts w:ascii="Arial" w:eastAsia="Calibri" w:hAnsi="Arial" w:cs="Arial"/>
          <w:kern w:val="0"/>
          <w:sz w:val="28"/>
          <w:szCs w:val="28"/>
          <w:lang w:eastAsia="en-US"/>
        </w:rPr>
        <w:t xml:space="preserve">Activity </w:t>
      </w:r>
      <w:r w:rsidR="00B850BD" w:rsidRPr="009E5EC0">
        <w:rPr>
          <w:rFonts w:ascii="Arial" w:eastAsia="Calibri" w:hAnsi="Arial" w:cs="Arial"/>
          <w:kern w:val="0"/>
          <w:sz w:val="28"/>
          <w:szCs w:val="28"/>
          <w:lang w:eastAsia="en-US"/>
        </w:rPr>
        <w:t xml:space="preserve">A) Council staff will facilitate training. </w:t>
      </w:r>
    </w:p>
    <w:p w14:paraId="6785CEA2" w14:textId="3501DCBA" w:rsidR="00B850BD" w:rsidRPr="009E5EC0" w:rsidRDefault="00B850BD" w:rsidP="009E5EC0">
      <w:pPr>
        <w:spacing w:after="120"/>
        <w:jc w:val="both"/>
        <w:rPr>
          <w:rFonts w:ascii="Arial" w:eastAsia="Calibri" w:hAnsi="Arial" w:cs="Arial"/>
          <w:kern w:val="0"/>
          <w:sz w:val="28"/>
          <w:szCs w:val="28"/>
          <w:lang w:eastAsia="en-US"/>
        </w:rPr>
      </w:pPr>
      <w:r w:rsidRPr="009E5EC0">
        <w:rPr>
          <w:rFonts w:ascii="Arial" w:eastAsia="Calibri" w:hAnsi="Arial" w:cs="Arial"/>
          <w:kern w:val="0"/>
          <w:sz w:val="28"/>
          <w:szCs w:val="28"/>
          <w:lang w:eastAsia="en-US"/>
        </w:rPr>
        <w:t xml:space="preserve">Activity B) Council members will participate in trainings as appropriate. </w:t>
      </w:r>
    </w:p>
    <w:p w14:paraId="135503CE" w14:textId="4FF482B5" w:rsidR="00B850BD" w:rsidRPr="009E5EC0" w:rsidRDefault="00B850BD" w:rsidP="009E5EC0">
      <w:pPr>
        <w:spacing w:after="120"/>
        <w:jc w:val="both"/>
        <w:rPr>
          <w:rFonts w:ascii="Arial" w:eastAsia="Calibri" w:hAnsi="Arial" w:cs="Arial"/>
          <w:kern w:val="0"/>
          <w:sz w:val="28"/>
          <w:szCs w:val="28"/>
          <w:lang w:eastAsia="en-US"/>
        </w:rPr>
      </w:pPr>
      <w:r w:rsidRPr="009E5EC0">
        <w:rPr>
          <w:rFonts w:ascii="Arial" w:eastAsia="Calibri" w:hAnsi="Arial" w:cs="Arial"/>
          <w:kern w:val="0"/>
          <w:sz w:val="28"/>
          <w:szCs w:val="28"/>
          <w:lang w:eastAsia="en-US"/>
        </w:rPr>
        <w:t>Activity C) DD Network Partners will provide support and sponsorship as appropriate.</w:t>
      </w:r>
    </w:p>
    <w:p w14:paraId="3F7FBF57" w14:textId="27055869" w:rsidR="00B850BD" w:rsidRPr="009E5EC0" w:rsidRDefault="00B850BD" w:rsidP="009E5EC0">
      <w:pPr>
        <w:spacing w:after="120"/>
        <w:jc w:val="both"/>
        <w:rPr>
          <w:rFonts w:ascii="Arial" w:eastAsia="Calibri" w:hAnsi="Arial" w:cs="Arial"/>
          <w:kern w:val="0"/>
          <w:sz w:val="28"/>
          <w:szCs w:val="28"/>
          <w:lang w:eastAsia="en-US"/>
        </w:rPr>
      </w:pPr>
      <w:r w:rsidRPr="009E5EC0">
        <w:rPr>
          <w:rFonts w:ascii="Arial" w:eastAsia="Calibri" w:hAnsi="Arial" w:cs="Arial"/>
          <w:kern w:val="0"/>
          <w:sz w:val="28"/>
          <w:szCs w:val="28"/>
          <w:lang w:eastAsia="en-US"/>
        </w:rPr>
        <w:t>Activity D) DD Network Partners will recruit and promote training.</w:t>
      </w:r>
    </w:p>
    <w:p w14:paraId="22DC4DB7" w14:textId="1296FB40" w:rsidR="00B850BD" w:rsidRPr="009E5EC0" w:rsidRDefault="00B850BD" w:rsidP="009E5EC0">
      <w:pPr>
        <w:spacing w:after="120"/>
        <w:jc w:val="both"/>
        <w:rPr>
          <w:rFonts w:ascii="Arial" w:eastAsia="Calibri" w:hAnsi="Arial" w:cs="Arial"/>
          <w:kern w:val="0"/>
          <w:sz w:val="28"/>
          <w:szCs w:val="28"/>
          <w:lang w:eastAsia="en-US"/>
        </w:rPr>
      </w:pPr>
      <w:r w:rsidRPr="009E5EC0">
        <w:rPr>
          <w:rFonts w:ascii="Arial" w:eastAsia="Calibri" w:hAnsi="Arial" w:cs="Arial"/>
          <w:kern w:val="0"/>
          <w:sz w:val="28"/>
          <w:szCs w:val="28"/>
          <w:lang w:eastAsia="en-US"/>
        </w:rPr>
        <w:t>Activity E) DD Network Partners will provide staff as needed.</w:t>
      </w:r>
    </w:p>
    <w:p w14:paraId="11C971FF" w14:textId="77777777" w:rsidR="001446AC" w:rsidRPr="009E5EC0" w:rsidRDefault="001446AC" w:rsidP="009E5EC0">
      <w:pPr>
        <w:jc w:val="both"/>
        <w:rPr>
          <w:rFonts w:ascii="Arial" w:eastAsia="Calibri" w:hAnsi="Arial" w:cs="Arial"/>
          <w:b/>
          <w:sz w:val="28"/>
          <w:szCs w:val="28"/>
          <w:u w:val="single"/>
        </w:rPr>
      </w:pPr>
    </w:p>
    <w:p w14:paraId="4E03A916" w14:textId="035FEB10" w:rsidR="00152074" w:rsidRPr="009E5EC0" w:rsidRDefault="00152074" w:rsidP="009E5EC0">
      <w:pPr>
        <w:jc w:val="both"/>
        <w:rPr>
          <w:rFonts w:ascii="Arial" w:eastAsia="Calibri" w:hAnsi="Arial" w:cs="Arial"/>
          <w:b/>
          <w:sz w:val="28"/>
          <w:szCs w:val="28"/>
          <w:u w:val="single"/>
        </w:rPr>
      </w:pPr>
      <w:r w:rsidRPr="009E5EC0">
        <w:rPr>
          <w:rFonts w:ascii="Arial" w:eastAsia="Calibri" w:hAnsi="Arial" w:cs="Arial"/>
          <w:b/>
          <w:sz w:val="28"/>
          <w:szCs w:val="28"/>
          <w:u w:val="single"/>
        </w:rPr>
        <w:t>Of Note:</w:t>
      </w:r>
    </w:p>
    <w:p w14:paraId="33078FD2" w14:textId="77777777" w:rsidR="00CA794F" w:rsidRPr="009E5EC0" w:rsidRDefault="00CA794F" w:rsidP="009E5EC0">
      <w:pPr>
        <w:jc w:val="both"/>
        <w:rPr>
          <w:rFonts w:ascii="Arial" w:eastAsia="Calibri" w:hAnsi="Arial" w:cs="Arial"/>
          <w:bCs/>
          <w:sz w:val="28"/>
          <w:szCs w:val="28"/>
        </w:rPr>
      </w:pPr>
    </w:p>
    <w:p w14:paraId="47A2417A" w14:textId="71C64123" w:rsidR="00AF7C86" w:rsidRPr="009E5EC0" w:rsidRDefault="00203C25" w:rsidP="009E5EC0">
      <w:pPr>
        <w:jc w:val="both"/>
        <w:rPr>
          <w:rFonts w:ascii="Arial" w:eastAsia="Calibri" w:hAnsi="Arial" w:cs="Arial"/>
          <w:b/>
          <w:sz w:val="28"/>
          <w:szCs w:val="28"/>
        </w:rPr>
      </w:pPr>
      <w:r w:rsidRPr="009E5EC0">
        <w:rPr>
          <w:rFonts w:ascii="Arial" w:eastAsia="Calibri" w:hAnsi="Arial" w:cs="Arial"/>
          <w:b/>
          <w:sz w:val="28"/>
          <w:szCs w:val="28"/>
        </w:rPr>
        <w:t>Outreach Fiscal Manager (OFM):</w:t>
      </w:r>
    </w:p>
    <w:p w14:paraId="6F85206B" w14:textId="5574019B" w:rsidR="00DC5667" w:rsidRPr="009E5EC0" w:rsidRDefault="00DC5667" w:rsidP="009E5EC0">
      <w:pPr>
        <w:spacing w:after="160" w:line="259" w:lineRule="auto"/>
        <w:jc w:val="both"/>
        <w:rPr>
          <w:rFonts w:ascii="Arial" w:eastAsia="Calibri" w:hAnsi="Arial" w:cs="Arial"/>
          <w:b/>
          <w:sz w:val="28"/>
          <w:szCs w:val="28"/>
          <w:highlight w:val="yellow"/>
          <w:u w:val="single"/>
        </w:rPr>
      </w:pPr>
      <w:r w:rsidRPr="009E5EC0">
        <w:rPr>
          <w:rFonts w:ascii="Arial" w:eastAsia="Calibri" w:hAnsi="Arial" w:cs="Arial"/>
          <w:kern w:val="0"/>
          <w:sz w:val="28"/>
          <w:szCs w:val="28"/>
          <w:lang w:eastAsia="en-US"/>
        </w:rPr>
        <w:t>The OFM and Executive Assistant have worked together on the Partners in Policymaking class for 2025 as co-instructors.</w:t>
      </w:r>
      <w:r w:rsidR="0062550E" w:rsidRPr="009E5EC0">
        <w:rPr>
          <w:rFonts w:ascii="Arial" w:eastAsia="Calibri" w:hAnsi="Arial" w:cs="Arial"/>
          <w:kern w:val="0"/>
          <w:sz w:val="28"/>
          <w:szCs w:val="28"/>
          <w:lang w:eastAsia="en-US"/>
        </w:rPr>
        <w:t xml:space="preserve"> They</w:t>
      </w:r>
      <w:r w:rsidRPr="009E5EC0">
        <w:rPr>
          <w:rFonts w:ascii="Arial" w:eastAsia="Calibri" w:hAnsi="Arial" w:cs="Arial"/>
          <w:kern w:val="0"/>
          <w:sz w:val="28"/>
          <w:szCs w:val="28"/>
          <w:lang w:eastAsia="en-US"/>
        </w:rPr>
        <w:t xml:space="preserve"> have verified applications and met personally with </w:t>
      </w:r>
      <w:r w:rsidRPr="009E5EC0">
        <w:rPr>
          <w:rFonts w:ascii="Arial" w:eastAsia="Calibri" w:hAnsi="Arial" w:cs="Arial"/>
          <w:kern w:val="0"/>
          <w:sz w:val="28"/>
          <w:szCs w:val="28"/>
          <w:lang w:eastAsia="en-US"/>
        </w:rPr>
        <w:lastRenderedPageBreak/>
        <w:t>each applicant. There were twenty (20) applications with twelve (12) completing the initial interview and acceptance. Classes are scheduled for January 11, February 8, March 15, April 12, May 17, June 21, July 12, and August 9, 2025. Each class is eight (8) hours and held via ZOOM. Participants are required to attend the Developmental Disabilities Awareness Day on March 3 and 4, 2025, in Carson City. Graduation is scheduled for September 13, 2025, in Las Vegas.</w:t>
      </w:r>
    </w:p>
    <w:p w14:paraId="1A305E32" w14:textId="5AD797EC" w:rsidR="00402EE7" w:rsidRPr="009E5EC0" w:rsidRDefault="009E5EC0" w:rsidP="009E5EC0">
      <w:pPr>
        <w:jc w:val="both"/>
        <w:rPr>
          <w:rFonts w:ascii="Arial" w:hAnsi="Arial" w:cs="Arial"/>
          <w:b/>
          <w:bCs/>
          <w:sz w:val="28"/>
          <w:szCs w:val="28"/>
        </w:rPr>
      </w:pPr>
      <w:r w:rsidRPr="009E5EC0">
        <w:rPr>
          <w:rFonts w:ascii="Arial" w:hAnsi="Arial" w:cs="Arial"/>
          <w:sz w:val="28"/>
          <w:szCs w:val="28"/>
        </w:rPr>
        <w:pict w14:anchorId="65D5EC50">
          <v:rect id="_x0000_i1081" style="width:0;height:1.5pt" o:hralign="center" o:hrstd="t" o:hr="t" fillcolor="#a0a0a0" stroked="f"/>
        </w:pict>
      </w:r>
    </w:p>
    <w:p w14:paraId="35FEC4EE" w14:textId="67B869A5" w:rsidR="001F0CA8" w:rsidRPr="009E5EC0" w:rsidRDefault="00A504BC" w:rsidP="009E5EC0">
      <w:pPr>
        <w:ind w:right="270"/>
        <w:jc w:val="both"/>
        <w:rPr>
          <w:rFonts w:ascii="Arial" w:hAnsi="Arial" w:cs="Arial"/>
          <w:b/>
          <w:bCs/>
          <w:kern w:val="32"/>
          <w:sz w:val="28"/>
          <w:szCs w:val="28"/>
        </w:rPr>
      </w:pPr>
      <w:bookmarkStart w:id="97" w:name="_Toc190068012"/>
      <w:r w:rsidRPr="009E5EC0">
        <w:rPr>
          <w:rStyle w:val="Heading1Char"/>
        </w:rPr>
        <w:t>GOAL 3:</w:t>
      </w:r>
      <w:bookmarkEnd w:id="65"/>
      <w:bookmarkEnd w:id="97"/>
      <w:r w:rsidRPr="009E5EC0">
        <w:rPr>
          <w:rFonts w:ascii="Arial" w:hAnsi="Arial" w:cs="Arial"/>
          <w:sz w:val="28"/>
          <w:szCs w:val="28"/>
        </w:rPr>
        <w:t xml:space="preserve">  </w:t>
      </w:r>
      <w:r w:rsidR="001F0CA8" w:rsidRPr="009E5EC0">
        <w:rPr>
          <w:rFonts w:ascii="Arial" w:hAnsi="Arial" w:cs="Arial"/>
          <w:sz w:val="28"/>
          <w:szCs w:val="28"/>
        </w:rPr>
        <w:t>Develop and strengthen systems that improve quality services and access to quality services and supports</w:t>
      </w:r>
      <w:r w:rsidR="0040768B" w:rsidRPr="009E5EC0">
        <w:rPr>
          <w:rFonts w:ascii="Arial" w:hAnsi="Arial" w:cs="Arial"/>
          <w:sz w:val="28"/>
          <w:szCs w:val="28"/>
        </w:rPr>
        <w:t>,</w:t>
      </w:r>
      <w:r w:rsidR="001F0CA8" w:rsidRPr="009E5EC0">
        <w:rPr>
          <w:rFonts w:ascii="Arial" w:hAnsi="Arial" w:cs="Arial"/>
          <w:sz w:val="28"/>
          <w:szCs w:val="28"/>
        </w:rPr>
        <w:t xml:space="preserve"> for individuals with I/DD and their families.</w:t>
      </w:r>
    </w:p>
    <w:p w14:paraId="5646418A" w14:textId="77777777" w:rsidR="001F0CA8" w:rsidRPr="009E5EC0" w:rsidRDefault="001F0CA8" w:rsidP="009E5EC0">
      <w:pPr>
        <w:pStyle w:val="Heading1"/>
        <w:ind w:right="270"/>
        <w:jc w:val="both"/>
        <w:rPr>
          <w:b/>
          <w:bCs/>
        </w:rPr>
      </w:pPr>
      <w:bookmarkStart w:id="98" w:name="_Toc94710175"/>
      <w:bookmarkStart w:id="99" w:name="_Toc94711434"/>
      <w:bookmarkStart w:id="100" w:name="_Toc118808797"/>
      <w:bookmarkStart w:id="101" w:name="_Toc118808847"/>
      <w:bookmarkStart w:id="102" w:name="_Toc118808880"/>
      <w:bookmarkStart w:id="103" w:name="_Toc118809057"/>
      <w:bookmarkStart w:id="104" w:name="_Toc118809110"/>
      <w:bookmarkStart w:id="105" w:name="_Toc126241230"/>
      <w:bookmarkStart w:id="106" w:name="_Toc190068013"/>
      <w:r w:rsidRPr="009E5EC0">
        <w:t>Areas of Emphasis and identified barriers addressed: Quality Assurance, Employment, Health, Education (transition services in high school), Transportation and Housing, not knowing what services are available, not enough or can't access services.</w:t>
      </w:r>
      <w:bookmarkEnd w:id="98"/>
      <w:bookmarkEnd w:id="99"/>
      <w:bookmarkEnd w:id="100"/>
      <w:bookmarkEnd w:id="101"/>
      <w:bookmarkEnd w:id="102"/>
      <w:bookmarkEnd w:id="103"/>
      <w:bookmarkEnd w:id="104"/>
      <w:bookmarkEnd w:id="105"/>
      <w:bookmarkEnd w:id="106"/>
    </w:p>
    <w:p w14:paraId="2868E4A5" w14:textId="2FC382CA" w:rsidR="00BE24D4" w:rsidRPr="009E5EC0" w:rsidRDefault="00BB6059" w:rsidP="009E5EC0">
      <w:pPr>
        <w:pStyle w:val="Heading2"/>
        <w:jc w:val="both"/>
        <w:rPr>
          <w:szCs w:val="28"/>
        </w:rPr>
      </w:pPr>
      <w:bookmarkStart w:id="107" w:name="_Toc190068014"/>
      <w:r w:rsidRPr="009E5EC0">
        <w:rPr>
          <w:szCs w:val="28"/>
        </w:rPr>
        <w:t>Objective 3.1</w:t>
      </w:r>
      <w:r w:rsidR="00BE24D4" w:rsidRPr="009E5EC0">
        <w:rPr>
          <w:szCs w:val="28"/>
        </w:rPr>
        <w:t xml:space="preserve"> - Transportation</w:t>
      </w:r>
      <w:bookmarkEnd w:id="107"/>
      <w:r w:rsidR="009740A7" w:rsidRPr="009E5EC0">
        <w:rPr>
          <w:szCs w:val="28"/>
        </w:rPr>
        <w:t xml:space="preserve"> </w:t>
      </w:r>
    </w:p>
    <w:p w14:paraId="0D05CC64" w14:textId="3C7F5315" w:rsidR="00BB6059" w:rsidRPr="009E5EC0" w:rsidRDefault="001F0CA8" w:rsidP="009E5EC0">
      <w:pPr>
        <w:jc w:val="both"/>
        <w:rPr>
          <w:rFonts w:ascii="Arial" w:hAnsi="Arial" w:cs="Arial"/>
          <w:sz w:val="28"/>
          <w:szCs w:val="28"/>
        </w:rPr>
      </w:pPr>
      <w:r w:rsidRPr="009E5EC0">
        <w:rPr>
          <w:rFonts w:ascii="Arial" w:hAnsi="Arial" w:cs="Arial"/>
          <w:sz w:val="28"/>
          <w:szCs w:val="28"/>
        </w:rPr>
        <w:t>Create systems change through the implementation of policies to reduce the barriers to transportation for people with I/DD in Nevada.</w:t>
      </w:r>
    </w:p>
    <w:p w14:paraId="0B7E0294" w14:textId="77777777" w:rsidR="002C6EF9" w:rsidRPr="009E5EC0" w:rsidRDefault="002C6EF9" w:rsidP="009E5EC0">
      <w:pPr>
        <w:jc w:val="both"/>
        <w:rPr>
          <w:rFonts w:ascii="Arial" w:hAnsi="Arial" w:cs="Arial"/>
          <w:sz w:val="28"/>
          <w:szCs w:val="28"/>
        </w:rPr>
      </w:pPr>
    </w:p>
    <w:p w14:paraId="327EBEFE" w14:textId="0274CEBC" w:rsidR="00BB6059" w:rsidRPr="009E5EC0" w:rsidRDefault="00BB6059" w:rsidP="009E5EC0">
      <w:pPr>
        <w:spacing w:before="120"/>
        <w:jc w:val="both"/>
        <w:rPr>
          <w:rFonts w:ascii="Arial" w:eastAsia="Times New Roman" w:hAnsi="Arial" w:cs="Arial"/>
          <w:b/>
          <w:color w:val="000000"/>
          <w:sz w:val="28"/>
          <w:szCs w:val="28"/>
          <w:u w:val="single"/>
        </w:rPr>
      </w:pPr>
      <w:r w:rsidRPr="009E5EC0">
        <w:rPr>
          <w:rFonts w:ascii="Arial" w:eastAsia="Times New Roman" w:hAnsi="Arial" w:cs="Arial"/>
          <w:b/>
          <w:color w:val="000000"/>
          <w:sz w:val="28"/>
          <w:szCs w:val="28"/>
          <w:u w:val="single"/>
        </w:rPr>
        <w:t xml:space="preserve">NGCDD Expected Outcome(s): </w:t>
      </w:r>
    </w:p>
    <w:p w14:paraId="4117A355" w14:textId="077DEB9C" w:rsidR="001F0CA8" w:rsidRPr="009E5EC0" w:rsidRDefault="00F36BCE" w:rsidP="009E5EC0">
      <w:pPr>
        <w:pStyle w:val="ListParagraph"/>
        <w:numPr>
          <w:ilvl w:val="0"/>
          <w:numId w:val="4"/>
        </w:numPr>
        <w:jc w:val="both"/>
        <w:rPr>
          <w:rFonts w:ascii="Arial" w:eastAsia="Calibri" w:hAnsi="Arial" w:cs="Arial"/>
          <w:sz w:val="28"/>
          <w:szCs w:val="28"/>
        </w:rPr>
      </w:pPr>
      <w:r w:rsidRPr="009E5EC0">
        <w:rPr>
          <w:rFonts w:ascii="Arial" w:eastAsia="Calibri" w:hAnsi="Arial" w:cs="Arial"/>
          <w:sz w:val="28"/>
          <w:szCs w:val="28"/>
        </w:rPr>
        <w:t>Policies will be created that promote accessible transportation that reduces barriers to transportation for people with I/DD. Measurable progress will be made in reducing barriers to transportation for people with I/DD. More people with I/DD will have prominent roles in reduction of barriers through participation on transportation boards.</w:t>
      </w:r>
    </w:p>
    <w:p w14:paraId="776C13A1" w14:textId="6591165A" w:rsidR="00240A5C" w:rsidRPr="009E5EC0" w:rsidRDefault="009740A7" w:rsidP="009E5EC0">
      <w:pPr>
        <w:spacing w:before="120"/>
        <w:jc w:val="both"/>
        <w:rPr>
          <w:rFonts w:ascii="Arial" w:eastAsia="Times New Roman" w:hAnsi="Arial" w:cs="Arial"/>
          <w:b/>
          <w:color w:val="000000"/>
          <w:sz w:val="28"/>
          <w:szCs w:val="28"/>
          <w:u w:val="single"/>
        </w:rPr>
      </w:pPr>
      <w:r w:rsidRPr="009E5EC0">
        <w:rPr>
          <w:rFonts w:ascii="Arial" w:eastAsia="Times New Roman" w:hAnsi="Arial" w:cs="Arial"/>
          <w:b/>
          <w:color w:val="000000"/>
          <w:sz w:val="28"/>
          <w:szCs w:val="28"/>
          <w:u w:val="single"/>
        </w:rPr>
        <w:t>Activity Summary:</w:t>
      </w:r>
    </w:p>
    <w:p w14:paraId="24280FA0" w14:textId="6AD999A2" w:rsidR="0012050C" w:rsidRPr="009E5EC0" w:rsidRDefault="0012050C" w:rsidP="009E5EC0">
      <w:pPr>
        <w:spacing w:before="12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Activity A)</w:t>
      </w:r>
      <w:r w:rsidRPr="009E5EC0">
        <w:rPr>
          <w:rFonts w:ascii="Arial" w:hAnsi="Arial" w:cs="Arial"/>
          <w:sz w:val="28"/>
          <w:szCs w:val="28"/>
        </w:rPr>
        <w:t xml:space="preserve"> </w:t>
      </w:r>
      <w:r w:rsidRPr="009E5EC0">
        <w:rPr>
          <w:rFonts w:ascii="Arial" w:eastAsia="Times New Roman" w:hAnsi="Arial" w:cs="Arial"/>
          <w:bCs/>
          <w:color w:val="000000"/>
          <w:sz w:val="28"/>
          <w:szCs w:val="28"/>
        </w:rPr>
        <w:t>Use the NGCDD Transportation Ad-Hoc Committee White Paper and other best practice findings to educate transportation providers and policymakers on the barriers faced by people with I/DD and recommendations on best practice for systems change.</w:t>
      </w:r>
    </w:p>
    <w:p w14:paraId="1F709484" w14:textId="16F4D3D6" w:rsidR="00E47D6E" w:rsidRPr="009E5EC0" w:rsidRDefault="0012050C" w:rsidP="009E5EC0">
      <w:pPr>
        <w:pStyle w:val="ListParagraph"/>
        <w:spacing w:before="120"/>
        <w:ind w:left="0"/>
        <w:contextualSpacing w:val="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Activity B) Work with transportation providers and policymakers to implement best practice recommendations through the creation of a statewide transportation board(s), ensuring individuals with I/DD have prominent roles on those boards.</w:t>
      </w:r>
    </w:p>
    <w:p w14:paraId="76387315" w14:textId="04C47819" w:rsidR="00D57749" w:rsidRPr="009E5EC0" w:rsidRDefault="00D57749" w:rsidP="009E5EC0">
      <w:pPr>
        <w:pStyle w:val="ListParagraph"/>
        <w:spacing w:before="120"/>
        <w:ind w:left="0"/>
        <w:contextualSpacing w:val="0"/>
        <w:jc w:val="both"/>
        <w:rPr>
          <w:rFonts w:ascii="Arial" w:eastAsia="Times New Roman" w:hAnsi="Arial" w:cs="Arial"/>
          <w:b/>
          <w:color w:val="000000"/>
          <w:sz w:val="28"/>
          <w:szCs w:val="28"/>
        </w:rPr>
      </w:pPr>
      <w:r w:rsidRPr="009E5EC0">
        <w:rPr>
          <w:rFonts w:ascii="Arial" w:eastAsia="Times New Roman" w:hAnsi="Arial" w:cs="Arial"/>
          <w:b/>
          <w:color w:val="000000"/>
          <w:sz w:val="28"/>
          <w:szCs w:val="28"/>
          <w:u w:val="single"/>
        </w:rPr>
        <w:t>Of Note:</w:t>
      </w:r>
      <w:r w:rsidRPr="009E5EC0">
        <w:rPr>
          <w:rFonts w:ascii="Arial" w:eastAsia="Times New Roman" w:hAnsi="Arial" w:cs="Arial"/>
          <w:b/>
          <w:color w:val="000000"/>
          <w:sz w:val="28"/>
          <w:szCs w:val="28"/>
        </w:rPr>
        <w:t xml:space="preserve"> </w:t>
      </w:r>
    </w:p>
    <w:p w14:paraId="7F242BE2" w14:textId="010DB673" w:rsidR="00FC136A" w:rsidRPr="009E5EC0" w:rsidRDefault="003F1AAB" w:rsidP="009E5EC0">
      <w:pPr>
        <w:pStyle w:val="ListParagraph"/>
        <w:spacing w:before="120"/>
        <w:ind w:left="0"/>
        <w:contextualSpacing w:val="0"/>
        <w:jc w:val="both"/>
        <w:rPr>
          <w:rFonts w:ascii="Arial" w:eastAsia="Times New Roman" w:hAnsi="Arial" w:cs="Arial"/>
          <w:b/>
          <w:color w:val="000000"/>
          <w:sz w:val="28"/>
          <w:szCs w:val="28"/>
        </w:rPr>
      </w:pPr>
      <w:r w:rsidRPr="009E5EC0">
        <w:rPr>
          <w:rFonts w:ascii="Arial" w:eastAsia="Times New Roman" w:hAnsi="Arial" w:cs="Arial"/>
          <w:b/>
          <w:color w:val="000000"/>
          <w:sz w:val="28"/>
          <w:szCs w:val="28"/>
        </w:rPr>
        <w:t>Outreach Fiscal Manager (OFM):</w:t>
      </w:r>
    </w:p>
    <w:p w14:paraId="3C934635" w14:textId="1F41A571" w:rsidR="003F1AAB" w:rsidRPr="009E5EC0" w:rsidRDefault="003F1AAB" w:rsidP="009E5EC0">
      <w:pPr>
        <w:jc w:val="both"/>
        <w:rPr>
          <w:rFonts w:ascii="Arial" w:hAnsi="Arial" w:cs="Arial"/>
          <w:sz w:val="28"/>
          <w:szCs w:val="28"/>
        </w:rPr>
      </w:pPr>
      <w:r w:rsidRPr="009E5EC0">
        <w:rPr>
          <w:rFonts w:ascii="Arial" w:hAnsi="Arial" w:cs="Arial"/>
          <w:sz w:val="28"/>
          <w:szCs w:val="28"/>
        </w:rPr>
        <w:t xml:space="preserve">The OFM met with Catherine </w:t>
      </w:r>
      <w:r w:rsidR="007F0D6E" w:rsidRPr="009E5EC0">
        <w:rPr>
          <w:rFonts w:ascii="Arial" w:hAnsi="Arial" w:cs="Arial"/>
          <w:sz w:val="28"/>
          <w:szCs w:val="28"/>
        </w:rPr>
        <w:t>Nielsen</w:t>
      </w:r>
      <w:r w:rsidRPr="009E5EC0">
        <w:rPr>
          <w:rFonts w:ascii="Arial" w:hAnsi="Arial" w:cs="Arial"/>
          <w:sz w:val="28"/>
          <w:szCs w:val="28"/>
        </w:rPr>
        <w:t>, Executive Director, and Diana Rovetti from the Nevada Center for Excellence in Disabilities (NCED) on November 8</w:t>
      </w:r>
      <w:r w:rsidR="00B519A6" w:rsidRPr="009E5EC0">
        <w:rPr>
          <w:rFonts w:ascii="Arial" w:hAnsi="Arial" w:cs="Arial"/>
          <w:sz w:val="28"/>
          <w:szCs w:val="28"/>
        </w:rPr>
        <w:t xml:space="preserve"> and December 6, 2024, </w:t>
      </w:r>
      <w:r w:rsidRPr="009E5EC0">
        <w:rPr>
          <w:rFonts w:ascii="Arial" w:hAnsi="Arial" w:cs="Arial"/>
          <w:sz w:val="28"/>
          <w:szCs w:val="28"/>
        </w:rPr>
        <w:t>via ZOOM.</w:t>
      </w:r>
      <w:r w:rsidR="00B519A6" w:rsidRPr="009E5EC0">
        <w:rPr>
          <w:rFonts w:ascii="Arial" w:hAnsi="Arial" w:cs="Arial"/>
          <w:sz w:val="28"/>
          <w:szCs w:val="28"/>
        </w:rPr>
        <w:t xml:space="preserve"> Plans are moving forward with a scheduled </w:t>
      </w:r>
      <w:r w:rsidR="00577D7D" w:rsidRPr="009E5EC0">
        <w:rPr>
          <w:rFonts w:ascii="Arial" w:hAnsi="Arial" w:cs="Arial"/>
          <w:sz w:val="28"/>
          <w:szCs w:val="28"/>
        </w:rPr>
        <w:t xml:space="preserve">iCanBike </w:t>
      </w:r>
      <w:r w:rsidR="00B519A6" w:rsidRPr="009E5EC0">
        <w:rPr>
          <w:rFonts w:ascii="Arial" w:hAnsi="Arial" w:cs="Arial"/>
          <w:sz w:val="28"/>
          <w:szCs w:val="28"/>
        </w:rPr>
        <w:t>camp in Reno, June 2025.</w:t>
      </w:r>
      <w:r w:rsidR="00385FD8" w:rsidRPr="009E5EC0">
        <w:rPr>
          <w:rFonts w:ascii="Arial" w:hAnsi="Arial" w:cs="Arial"/>
          <w:sz w:val="28"/>
          <w:szCs w:val="28"/>
        </w:rPr>
        <w:t xml:space="preserve"> Additional information will be available on this camp by March 2025. </w:t>
      </w:r>
    </w:p>
    <w:p w14:paraId="785E003A" w14:textId="77777777" w:rsidR="003F1AAB" w:rsidRPr="009E5EC0" w:rsidRDefault="003F1AAB" w:rsidP="009E5EC0">
      <w:pPr>
        <w:jc w:val="both"/>
        <w:rPr>
          <w:rFonts w:ascii="Arial" w:hAnsi="Arial" w:cs="Arial"/>
          <w:sz w:val="28"/>
          <w:szCs w:val="28"/>
        </w:rPr>
      </w:pPr>
    </w:p>
    <w:p w14:paraId="235E62E9" w14:textId="1972A6BE" w:rsidR="001A550D" w:rsidRPr="009E5EC0" w:rsidRDefault="001A550D" w:rsidP="009E5EC0">
      <w:pPr>
        <w:pStyle w:val="Heading2"/>
        <w:jc w:val="both"/>
        <w:rPr>
          <w:szCs w:val="28"/>
        </w:rPr>
      </w:pPr>
      <w:bookmarkStart w:id="108" w:name="_Toc190068015"/>
      <w:r w:rsidRPr="009E5EC0">
        <w:rPr>
          <w:szCs w:val="28"/>
        </w:rPr>
        <w:t>Objective 3.2 - Employment</w:t>
      </w:r>
      <w:bookmarkEnd w:id="108"/>
    </w:p>
    <w:p w14:paraId="344292FC" w14:textId="6D0FFFF1" w:rsidR="001A550D" w:rsidRPr="009E5EC0" w:rsidRDefault="001A550D" w:rsidP="009E5EC0">
      <w:pPr>
        <w:jc w:val="both"/>
        <w:rPr>
          <w:rFonts w:ascii="Arial" w:hAnsi="Arial" w:cs="Arial"/>
          <w:sz w:val="28"/>
          <w:szCs w:val="28"/>
        </w:rPr>
      </w:pPr>
      <w:r w:rsidRPr="009E5EC0">
        <w:rPr>
          <w:rFonts w:ascii="Arial" w:hAnsi="Arial" w:cs="Arial"/>
          <w:sz w:val="28"/>
          <w:szCs w:val="28"/>
        </w:rPr>
        <w:lastRenderedPageBreak/>
        <w:t xml:space="preserve">Educate individuals with I/DD, their families and community-based employers/employer groups on National best practices, and the benefits of hiring individuals with I/DD. </w:t>
      </w:r>
    </w:p>
    <w:p w14:paraId="1BB288F5" w14:textId="7902C449" w:rsidR="001A550D" w:rsidRPr="009E5EC0" w:rsidRDefault="001A550D" w:rsidP="009E5EC0">
      <w:pPr>
        <w:spacing w:before="120"/>
        <w:jc w:val="both"/>
        <w:rPr>
          <w:rFonts w:ascii="Arial" w:eastAsia="Times New Roman" w:hAnsi="Arial" w:cs="Arial"/>
          <w:b/>
          <w:color w:val="000000"/>
          <w:sz w:val="28"/>
          <w:szCs w:val="28"/>
          <w:u w:val="single"/>
        </w:rPr>
      </w:pPr>
      <w:r w:rsidRPr="009E5EC0">
        <w:rPr>
          <w:rFonts w:ascii="Arial" w:eastAsia="Times New Roman" w:hAnsi="Arial" w:cs="Arial"/>
          <w:b/>
          <w:color w:val="000000"/>
          <w:sz w:val="28"/>
          <w:szCs w:val="28"/>
          <w:u w:val="single"/>
        </w:rPr>
        <w:t xml:space="preserve">NGCDD Expected Outcome(s): </w:t>
      </w:r>
    </w:p>
    <w:p w14:paraId="7A3122EC" w14:textId="0E850C9E" w:rsidR="008C214C" w:rsidRPr="009E5EC0" w:rsidRDefault="008C214C" w:rsidP="009E5EC0">
      <w:pPr>
        <w:spacing w:before="12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 xml:space="preserve">Through coordinated outreach and education, at least 30 individuals with I/DD and their family members will be provided information on their rights and employment options in Nevada. </w:t>
      </w:r>
    </w:p>
    <w:p w14:paraId="2141CC3D" w14:textId="14A03E92" w:rsidR="008C214C" w:rsidRPr="009E5EC0" w:rsidRDefault="008C214C" w:rsidP="009E5EC0">
      <w:pPr>
        <w:spacing w:before="12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Additionally, at least 20 employers/employer groups will be provided information on National best practices for employing individuals with I/DD in Nevada.</w:t>
      </w:r>
    </w:p>
    <w:p w14:paraId="1F45E787" w14:textId="77777777" w:rsidR="002920EF" w:rsidRPr="009E5EC0" w:rsidRDefault="002920EF" w:rsidP="009E5EC0">
      <w:pPr>
        <w:pStyle w:val="ListParagraph"/>
        <w:widowControl w:val="0"/>
        <w:spacing w:before="120"/>
        <w:ind w:left="0"/>
        <w:contextualSpacing w:val="0"/>
        <w:jc w:val="both"/>
        <w:rPr>
          <w:rFonts w:ascii="Arial" w:eastAsia="Tahoma" w:hAnsi="Arial" w:cs="Arial"/>
          <w:b/>
          <w:bCs/>
          <w:iCs/>
          <w:kern w:val="2"/>
          <w:sz w:val="28"/>
          <w:szCs w:val="28"/>
          <w:u w:val="single"/>
          <w:lang w:eastAsia="ko-KR"/>
        </w:rPr>
      </w:pPr>
      <w:r w:rsidRPr="009E5EC0">
        <w:rPr>
          <w:rFonts w:ascii="Arial" w:eastAsia="Tahoma" w:hAnsi="Arial" w:cs="Arial"/>
          <w:b/>
          <w:bCs/>
          <w:iCs/>
          <w:kern w:val="2"/>
          <w:sz w:val="28"/>
          <w:szCs w:val="28"/>
          <w:u w:val="single"/>
          <w:lang w:eastAsia="ko-KR"/>
        </w:rPr>
        <w:t>Of Note:</w:t>
      </w:r>
    </w:p>
    <w:p w14:paraId="4CC79257" w14:textId="0A9FA3DB" w:rsidR="002920EF" w:rsidRPr="009E5EC0" w:rsidRDefault="002920EF" w:rsidP="009E5EC0">
      <w:pPr>
        <w:spacing w:before="120"/>
        <w:jc w:val="both"/>
        <w:rPr>
          <w:rFonts w:ascii="Arial" w:eastAsia="Times New Roman" w:hAnsi="Arial" w:cs="Arial"/>
          <w:bCs/>
          <w:color w:val="000000"/>
          <w:sz w:val="28"/>
          <w:szCs w:val="28"/>
        </w:rPr>
      </w:pPr>
      <w:r w:rsidRPr="009E5EC0">
        <w:rPr>
          <w:rFonts w:ascii="Arial" w:eastAsia="Times New Roman" w:hAnsi="Arial" w:cs="Arial"/>
          <w:bCs/>
          <w:color w:val="000000"/>
          <w:sz w:val="28"/>
          <w:szCs w:val="28"/>
        </w:rPr>
        <w:t>Council staff is working with community members to provide education to various groups on employment and</w:t>
      </w:r>
      <w:r w:rsidR="000004C1" w:rsidRPr="009E5EC0">
        <w:rPr>
          <w:rFonts w:ascii="Arial" w:eastAsia="Times New Roman" w:hAnsi="Arial" w:cs="Arial"/>
          <w:bCs/>
          <w:color w:val="000000"/>
          <w:sz w:val="28"/>
          <w:szCs w:val="28"/>
        </w:rPr>
        <w:t xml:space="preserve"> </w:t>
      </w:r>
      <w:r w:rsidRPr="009E5EC0">
        <w:rPr>
          <w:rFonts w:ascii="Arial" w:eastAsia="Times New Roman" w:hAnsi="Arial" w:cs="Arial"/>
          <w:bCs/>
          <w:color w:val="000000"/>
          <w:sz w:val="28"/>
          <w:szCs w:val="28"/>
        </w:rPr>
        <w:t xml:space="preserve">reducing barriers to </w:t>
      </w:r>
      <w:r w:rsidR="000004C1" w:rsidRPr="009E5EC0">
        <w:rPr>
          <w:rFonts w:ascii="Arial" w:eastAsia="Times New Roman" w:hAnsi="Arial" w:cs="Arial"/>
          <w:bCs/>
          <w:color w:val="000000"/>
          <w:sz w:val="28"/>
          <w:szCs w:val="28"/>
        </w:rPr>
        <w:t xml:space="preserve">becoming employed for individuals with disabilities. The Council staff has been working with Vocational Rehabilitation to secure a </w:t>
      </w:r>
      <w:r w:rsidR="00622F4C" w:rsidRPr="009E5EC0">
        <w:rPr>
          <w:rFonts w:ascii="Arial" w:eastAsia="Times New Roman" w:hAnsi="Arial" w:cs="Arial"/>
          <w:bCs/>
          <w:color w:val="000000"/>
          <w:sz w:val="28"/>
          <w:szCs w:val="28"/>
        </w:rPr>
        <w:t>Community Based Assessment (CBA) intern for a portion of the 2025 Legislative session. The Council will report on the process and t</w:t>
      </w:r>
      <w:r w:rsidR="001D353C" w:rsidRPr="009E5EC0">
        <w:rPr>
          <w:rFonts w:ascii="Arial" w:eastAsia="Times New Roman" w:hAnsi="Arial" w:cs="Arial"/>
          <w:bCs/>
          <w:color w:val="000000"/>
          <w:sz w:val="28"/>
          <w:szCs w:val="28"/>
        </w:rPr>
        <w:t>he quality of the services provided.</w:t>
      </w:r>
    </w:p>
    <w:p w14:paraId="5B7724CC" w14:textId="2B748349" w:rsidR="001B5672" w:rsidRPr="009E5EC0" w:rsidRDefault="001B5672" w:rsidP="009E5EC0">
      <w:pPr>
        <w:pStyle w:val="Heading2"/>
        <w:jc w:val="both"/>
        <w:rPr>
          <w:rFonts w:eastAsia="Times New Roman"/>
          <w:color w:val="000000"/>
          <w:szCs w:val="28"/>
        </w:rPr>
      </w:pPr>
      <w:bookmarkStart w:id="109" w:name="_Toc190068016"/>
      <w:r w:rsidRPr="009E5EC0">
        <w:rPr>
          <w:szCs w:val="28"/>
        </w:rPr>
        <w:t>Objective 3.</w:t>
      </w:r>
      <w:r w:rsidR="001A550D" w:rsidRPr="009E5EC0">
        <w:rPr>
          <w:szCs w:val="28"/>
        </w:rPr>
        <w:t>3 - Housing</w:t>
      </w:r>
      <w:bookmarkEnd w:id="109"/>
    </w:p>
    <w:p w14:paraId="04CB8CB1" w14:textId="6B8F6BDA" w:rsidR="001B5672" w:rsidRPr="009E5EC0" w:rsidRDefault="001A550D" w:rsidP="009E5EC0">
      <w:pPr>
        <w:jc w:val="both"/>
        <w:rPr>
          <w:rFonts w:ascii="Arial" w:hAnsi="Arial" w:cs="Arial"/>
          <w:sz w:val="28"/>
          <w:szCs w:val="28"/>
        </w:rPr>
      </w:pPr>
      <w:r w:rsidRPr="009E5EC0">
        <w:rPr>
          <w:rFonts w:ascii="Arial" w:hAnsi="Arial" w:cs="Arial"/>
          <w:sz w:val="28"/>
          <w:szCs w:val="28"/>
        </w:rPr>
        <w:t>Improve access to quality housing options and supports for individuals with I/DD Statewide.</w:t>
      </w:r>
    </w:p>
    <w:p w14:paraId="364CE829" w14:textId="2EE2D4E8" w:rsidR="001B5672" w:rsidRPr="009E5EC0" w:rsidRDefault="001B5672" w:rsidP="009E5EC0">
      <w:pPr>
        <w:spacing w:before="120"/>
        <w:jc w:val="both"/>
        <w:rPr>
          <w:rFonts w:ascii="Arial" w:eastAsia="Times New Roman" w:hAnsi="Arial" w:cs="Arial"/>
          <w:b/>
          <w:color w:val="000000"/>
          <w:sz w:val="28"/>
          <w:szCs w:val="28"/>
          <w:u w:val="single"/>
        </w:rPr>
      </w:pPr>
      <w:r w:rsidRPr="009E5EC0">
        <w:rPr>
          <w:rFonts w:ascii="Arial" w:eastAsia="Times New Roman" w:hAnsi="Arial" w:cs="Arial"/>
          <w:b/>
          <w:color w:val="000000"/>
          <w:sz w:val="28"/>
          <w:szCs w:val="28"/>
          <w:u w:val="single"/>
        </w:rPr>
        <w:t xml:space="preserve">NGCDD Expected Outcome(s): </w:t>
      </w:r>
    </w:p>
    <w:p w14:paraId="4F0E8892" w14:textId="020FA235" w:rsidR="003773C2" w:rsidRPr="009E5EC0" w:rsidRDefault="003773C2" w:rsidP="009E5EC0">
      <w:pPr>
        <w:spacing w:before="120"/>
        <w:jc w:val="both"/>
        <w:rPr>
          <w:rFonts w:ascii="Arial" w:eastAsia="Times New Roman" w:hAnsi="Arial" w:cs="Arial"/>
          <w:color w:val="000000"/>
          <w:sz w:val="28"/>
          <w:szCs w:val="28"/>
        </w:rPr>
      </w:pPr>
      <w:r w:rsidRPr="009E5EC0">
        <w:rPr>
          <w:rFonts w:ascii="Arial" w:eastAsia="Times New Roman" w:hAnsi="Arial" w:cs="Arial"/>
          <w:color w:val="000000"/>
          <w:sz w:val="28"/>
          <w:szCs w:val="28"/>
        </w:rPr>
        <w:t>At least 30 individuals with intellectual and/or developmental disabilities will be educated on housing options and supports available. People with intellectual and/or developmental disabilities will report an increase in options, supports, and access to affordable and accessible housing.</w:t>
      </w:r>
    </w:p>
    <w:p w14:paraId="1D988055" w14:textId="7245498A" w:rsidR="001E6157" w:rsidRPr="009E5EC0" w:rsidRDefault="00A559CC" w:rsidP="009E5EC0">
      <w:pPr>
        <w:pStyle w:val="ListParagraph"/>
        <w:widowControl w:val="0"/>
        <w:spacing w:before="120"/>
        <w:ind w:left="0"/>
        <w:contextualSpacing w:val="0"/>
        <w:jc w:val="both"/>
        <w:rPr>
          <w:rFonts w:ascii="Arial" w:eastAsia="Tahoma" w:hAnsi="Arial" w:cs="Arial"/>
          <w:b/>
          <w:bCs/>
          <w:iCs/>
          <w:kern w:val="2"/>
          <w:sz w:val="28"/>
          <w:szCs w:val="28"/>
          <w:u w:val="single"/>
          <w:lang w:eastAsia="ko-KR"/>
        </w:rPr>
      </w:pPr>
      <w:r w:rsidRPr="009E5EC0">
        <w:rPr>
          <w:rFonts w:ascii="Arial" w:eastAsia="Tahoma" w:hAnsi="Arial" w:cs="Arial"/>
          <w:b/>
          <w:bCs/>
          <w:iCs/>
          <w:kern w:val="2"/>
          <w:sz w:val="28"/>
          <w:szCs w:val="28"/>
          <w:u w:val="single"/>
          <w:lang w:eastAsia="ko-KR"/>
        </w:rPr>
        <w:t>Of Note:</w:t>
      </w:r>
    </w:p>
    <w:p w14:paraId="4EF4169B" w14:textId="7C08A4D1" w:rsidR="00114DAE" w:rsidRPr="009E5EC0" w:rsidRDefault="005E2952" w:rsidP="009E5EC0">
      <w:pPr>
        <w:spacing w:before="120"/>
        <w:jc w:val="both"/>
        <w:rPr>
          <w:rFonts w:ascii="Arial" w:hAnsi="Arial" w:cs="Arial"/>
          <w:b/>
          <w:bCs/>
          <w:iCs/>
          <w:sz w:val="28"/>
          <w:szCs w:val="28"/>
          <w:u w:val="single"/>
        </w:rPr>
      </w:pPr>
      <w:r w:rsidRPr="009E5EC0">
        <w:rPr>
          <w:rFonts w:ascii="Arial" w:eastAsia="Times New Roman" w:hAnsi="Arial" w:cs="Arial"/>
          <w:color w:val="000000"/>
          <w:sz w:val="28"/>
          <w:szCs w:val="28"/>
        </w:rPr>
        <w:t>During the Lunch and Lea</w:t>
      </w:r>
      <w:r w:rsidR="00C814B2" w:rsidRPr="009E5EC0">
        <w:rPr>
          <w:rFonts w:ascii="Arial" w:eastAsia="Times New Roman" w:hAnsi="Arial" w:cs="Arial"/>
          <w:color w:val="000000"/>
          <w:sz w:val="28"/>
          <w:szCs w:val="28"/>
        </w:rPr>
        <w:t xml:space="preserve">rn series in this quarter, the Kenny Guinn Center presented the information in the landscape housing report. </w:t>
      </w:r>
      <w:r w:rsidR="00D12174" w:rsidRPr="009E5EC0">
        <w:rPr>
          <w:rFonts w:ascii="Arial" w:eastAsia="Times New Roman" w:hAnsi="Arial" w:cs="Arial"/>
          <w:color w:val="000000"/>
          <w:sz w:val="28"/>
          <w:szCs w:val="28"/>
        </w:rPr>
        <w:t xml:space="preserve">In doing so, the Council received feedback that the report was not accessible to all that needed the information. The Kenny Guinn Center team remediated the report and ensured that the information is accessible. </w:t>
      </w:r>
      <w:r w:rsidR="008C6FB9" w:rsidRPr="009E5EC0">
        <w:rPr>
          <w:rFonts w:ascii="Arial" w:eastAsia="Times New Roman" w:hAnsi="Arial" w:cs="Arial"/>
          <w:color w:val="000000"/>
          <w:sz w:val="28"/>
          <w:szCs w:val="28"/>
        </w:rPr>
        <w:t xml:space="preserve">Attendees reported </w:t>
      </w:r>
      <w:r w:rsidR="00107883" w:rsidRPr="009E5EC0">
        <w:rPr>
          <w:rFonts w:ascii="Arial" w:eastAsia="Times New Roman" w:hAnsi="Arial" w:cs="Arial"/>
          <w:color w:val="000000"/>
          <w:sz w:val="28"/>
          <w:szCs w:val="28"/>
        </w:rPr>
        <w:t xml:space="preserve">that the information provided increased their information and knowledge of housing options and resources. </w:t>
      </w:r>
    </w:p>
    <w:p w14:paraId="2AF8C705" w14:textId="4247F0E3" w:rsidR="003C29F7" w:rsidRPr="009E5EC0" w:rsidRDefault="003C29F7" w:rsidP="009E5EC0">
      <w:pPr>
        <w:pStyle w:val="Heading2"/>
        <w:jc w:val="both"/>
        <w:rPr>
          <w:szCs w:val="28"/>
        </w:rPr>
      </w:pPr>
      <w:bookmarkStart w:id="110" w:name="_Toc190068017"/>
      <w:r w:rsidRPr="009E5EC0">
        <w:rPr>
          <w:szCs w:val="28"/>
        </w:rPr>
        <w:t>Objective 3.</w:t>
      </w:r>
      <w:r w:rsidR="00F84EDB" w:rsidRPr="009E5EC0">
        <w:rPr>
          <w:szCs w:val="28"/>
        </w:rPr>
        <w:t>4</w:t>
      </w:r>
      <w:r w:rsidRPr="009E5EC0">
        <w:rPr>
          <w:szCs w:val="28"/>
        </w:rPr>
        <w:t xml:space="preserve"> </w:t>
      </w:r>
      <w:r w:rsidR="005E33CD" w:rsidRPr="009E5EC0">
        <w:rPr>
          <w:szCs w:val="28"/>
        </w:rPr>
        <w:t>–</w:t>
      </w:r>
      <w:r w:rsidRPr="009E5EC0">
        <w:rPr>
          <w:szCs w:val="28"/>
        </w:rPr>
        <w:t xml:space="preserve"> </w:t>
      </w:r>
      <w:r w:rsidR="00F84EDB" w:rsidRPr="009E5EC0">
        <w:rPr>
          <w:szCs w:val="28"/>
        </w:rPr>
        <w:t>Transition</w:t>
      </w:r>
      <w:bookmarkEnd w:id="110"/>
      <w:r w:rsidR="00F84EDB" w:rsidRPr="009E5EC0">
        <w:rPr>
          <w:szCs w:val="28"/>
        </w:rPr>
        <w:t xml:space="preserve"> </w:t>
      </w:r>
    </w:p>
    <w:p w14:paraId="29147D1C" w14:textId="5554CDC6" w:rsidR="00F84EDB" w:rsidRPr="009E5EC0" w:rsidRDefault="00F84EDB" w:rsidP="009E5EC0">
      <w:pPr>
        <w:pStyle w:val="Heading1"/>
        <w:jc w:val="both"/>
        <w:rPr>
          <w:b/>
          <w:bCs/>
        </w:rPr>
      </w:pPr>
      <w:bookmarkStart w:id="111" w:name="_Toc190068018"/>
      <w:r w:rsidRPr="009E5EC0">
        <w:t xml:space="preserve">Increase access to quality services and </w:t>
      </w:r>
      <w:r w:rsidR="00AE0A90" w:rsidRPr="009E5EC0">
        <w:t>support</w:t>
      </w:r>
      <w:r w:rsidRPr="009E5EC0">
        <w:t xml:space="preserve"> for individuals with I/DD transitioning into or currently in adulthood.</w:t>
      </w:r>
      <w:bookmarkEnd w:id="111"/>
      <w:r w:rsidRPr="009E5EC0">
        <w:t xml:space="preserve"> </w:t>
      </w:r>
    </w:p>
    <w:p w14:paraId="0DCC5F8E" w14:textId="12905DD6" w:rsidR="00731637" w:rsidRPr="009E5EC0" w:rsidRDefault="00523F63" w:rsidP="009E5EC0">
      <w:pPr>
        <w:pStyle w:val="Default"/>
        <w:jc w:val="both"/>
        <w:rPr>
          <w:rFonts w:ascii="Arial" w:hAnsi="Arial" w:cs="Arial"/>
          <w:b/>
          <w:bCs/>
          <w:sz w:val="28"/>
          <w:szCs w:val="28"/>
        </w:rPr>
      </w:pPr>
      <w:r w:rsidRPr="009E5EC0">
        <w:rPr>
          <w:rFonts w:ascii="Arial" w:hAnsi="Arial" w:cs="Arial"/>
          <w:b/>
          <w:bCs/>
          <w:sz w:val="28"/>
          <w:szCs w:val="28"/>
        </w:rPr>
        <w:t>Of Note:</w:t>
      </w:r>
    </w:p>
    <w:p w14:paraId="2C38E14C" w14:textId="198462B5" w:rsidR="00523F63" w:rsidRPr="009E5EC0" w:rsidRDefault="00523F63" w:rsidP="009E5EC0">
      <w:pPr>
        <w:pStyle w:val="Default"/>
        <w:jc w:val="both"/>
        <w:rPr>
          <w:rFonts w:ascii="Arial" w:hAnsi="Arial" w:cs="Arial"/>
          <w:sz w:val="28"/>
          <w:szCs w:val="28"/>
        </w:rPr>
      </w:pPr>
      <w:r w:rsidRPr="009E5EC0">
        <w:rPr>
          <w:rFonts w:ascii="Arial" w:hAnsi="Arial" w:cs="Arial"/>
          <w:sz w:val="28"/>
          <w:szCs w:val="28"/>
        </w:rPr>
        <w:t xml:space="preserve">The Council staff is working to collect information on current transition services that are available. This includes what is available through the Department of Vocational Rehabilitation, as well as </w:t>
      </w:r>
      <w:r w:rsidR="00255D9C" w:rsidRPr="009E5EC0">
        <w:rPr>
          <w:rFonts w:ascii="Arial" w:hAnsi="Arial" w:cs="Arial"/>
          <w:sz w:val="28"/>
          <w:szCs w:val="28"/>
        </w:rPr>
        <w:t xml:space="preserve">in the community. Many community members have reported concerns during the Council’s town halls concerning a lack of transition services being provided in the community. Staff recently had a meeting with state agencies about the current use of multi-disciplinary teams and how we can leverage a tangible resource to </w:t>
      </w:r>
      <w:r w:rsidR="00255D9C" w:rsidRPr="009E5EC0">
        <w:rPr>
          <w:rFonts w:ascii="Arial" w:hAnsi="Arial" w:cs="Arial"/>
          <w:sz w:val="28"/>
          <w:szCs w:val="28"/>
        </w:rPr>
        <w:lastRenderedPageBreak/>
        <w:t>support the various state agency services available. The goal would be to provide a resource that assists in navigating transition throughout a lifespan.</w:t>
      </w:r>
    </w:p>
    <w:p w14:paraId="58762301" w14:textId="77777777" w:rsidR="009E5EC0" w:rsidRPr="009E5EC0" w:rsidRDefault="009E5EC0" w:rsidP="009E5EC0">
      <w:pPr>
        <w:jc w:val="both"/>
        <w:rPr>
          <w:rFonts w:ascii="Arial" w:eastAsiaTheme="minorEastAsia" w:hAnsi="Arial" w:cs="Arial"/>
          <w:spacing w:val="15"/>
          <w:kern w:val="32"/>
          <w:sz w:val="28"/>
          <w:szCs w:val="28"/>
        </w:rPr>
      </w:pPr>
      <w:r w:rsidRPr="009E5EC0">
        <w:rPr>
          <w:rFonts w:ascii="Arial" w:hAnsi="Arial" w:cs="Arial"/>
          <w:sz w:val="28"/>
          <w:szCs w:val="28"/>
        </w:rPr>
        <w:br w:type="page"/>
      </w:r>
    </w:p>
    <w:p w14:paraId="678E98E2" w14:textId="5C41841D" w:rsidR="00DF01C7" w:rsidRPr="009E5EC0" w:rsidRDefault="00AE35A5" w:rsidP="009E5EC0">
      <w:pPr>
        <w:pStyle w:val="Heading1"/>
        <w:jc w:val="both"/>
      </w:pPr>
      <w:bookmarkStart w:id="112" w:name="_Toc190068019"/>
      <w:r w:rsidRPr="009E5EC0">
        <w:lastRenderedPageBreak/>
        <w:t>G</w:t>
      </w:r>
      <w:r w:rsidR="007C27D5" w:rsidRPr="009E5EC0">
        <w:t>lossary Of Terms</w:t>
      </w:r>
      <w:bookmarkEnd w:id="112"/>
    </w:p>
    <w:p w14:paraId="648BFCD4" w14:textId="3FCA1961" w:rsidR="001E0DA8" w:rsidRPr="009E5EC0" w:rsidRDefault="001E0DA8" w:rsidP="009E5EC0">
      <w:pPr>
        <w:spacing w:before="120"/>
        <w:jc w:val="both"/>
        <w:rPr>
          <w:rFonts w:ascii="Arial" w:hAnsi="Arial" w:cs="Arial"/>
          <w:sz w:val="28"/>
          <w:szCs w:val="28"/>
        </w:rPr>
      </w:pPr>
      <w:r w:rsidRPr="009E5EC0">
        <w:rPr>
          <w:rFonts w:ascii="Arial" w:hAnsi="Arial" w:cs="Arial"/>
          <w:b/>
          <w:sz w:val="28"/>
          <w:szCs w:val="28"/>
        </w:rPr>
        <w:t xml:space="preserve">Activity Summary </w:t>
      </w:r>
      <w:r w:rsidRPr="009E5EC0">
        <w:rPr>
          <w:rFonts w:ascii="Arial" w:hAnsi="Arial" w:cs="Arial"/>
          <w:sz w:val="28"/>
          <w:szCs w:val="28"/>
        </w:rPr>
        <w:t xml:space="preserve">= A summary of </w:t>
      </w:r>
      <w:r w:rsidR="00BB595E" w:rsidRPr="009E5EC0">
        <w:rPr>
          <w:rFonts w:ascii="Arial" w:hAnsi="Arial" w:cs="Arial"/>
          <w:sz w:val="28"/>
          <w:szCs w:val="28"/>
        </w:rPr>
        <w:t>grantees</w:t>
      </w:r>
      <w:r w:rsidR="00501DFF" w:rsidRPr="009E5EC0">
        <w:rPr>
          <w:rFonts w:ascii="Arial" w:hAnsi="Arial" w:cs="Arial"/>
          <w:sz w:val="28"/>
          <w:szCs w:val="28"/>
        </w:rPr>
        <w:t>’</w:t>
      </w:r>
      <w:r w:rsidRPr="009E5EC0">
        <w:rPr>
          <w:rFonts w:ascii="Arial" w:hAnsi="Arial" w:cs="Arial"/>
          <w:sz w:val="28"/>
          <w:szCs w:val="28"/>
        </w:rPr>
        <w:t xml:space="preserve"> progress on their activities for that period. Information is summarized from grantee reports and from Project Manager meetings with grantee. </w:t>
      </w:r>
    </w:p>
    <w:p w14:paraId="696F2BFA" w14:textId="663470EB" w:rsidR="00B64F68" w:rsidRPr="009E5EC0" w:rsidRDefault="00B64F68" w:rsidP="009E5EC0">
      <w:pPr>
        <w:spacing w:before="120"/>
        <w:jc w:val="both"/>
        <w:rPr>
          <w:rFonts w:ascii="Arial" w:hAnsi="Arial" w:cs="Arial"/>
          <w:sz w:val="28"/>
          <w:szCs w:val="28"/>
        </w:rPr>
      </w:pPr>
      <w:r w:rsidRPr="009E5EC0">
        <w:rPr>
          <w:rFonts w:ascii="Arial" w:hAnsi="Arial" w:cs="Arial"/>
          <w:b/>
          <w:sz w:val="28"/>
          <w:szCs w:val="28"/>
        </w:rPr>
        <w:t xml:space="preserve">Best Practice: </w:t>
      </w:r>
      <w:r w:rsidRPr="009E5EC0">
        <w:rPr>
          <w:rFonts w:ascii="Arial" w:hAnsi="Arial" w:cs="Arial"/>
          <w:sz w:val="28"/>
          <w:szCs w:val="28"/>
        </w:rPr>
        <w:t xml:space="preserve">A practice that incorporates methods or techniques that </w:t>
      </w:r>
      <w:r w:rsidR="00501DFF" w:rsidRPr="009E5EC0">
        <w:rPr>
          <w:rFonts w:ascii="Arial" w:hAnsi="Arial" w:cs="Arial"/>
          <w:sz w:val="28"/>
          <w:szCs w:val="28"/>
        </w:rPr>
        <w:t>have</w:t>
      </w:r>
      <w:r w:rsidRPr="009E5EC0">
        <w:rPr>
          <w:rFonts w:ascii="Arial" w:hAnsi="Arial" w:cs="Arial"/>
          <w:sz w:val="28"/>
          <w:szCs w:val="28"/>
        </w:rPr>
        <w:t xml:space="preserve"> consistently shown results superior to those achieved with other means, and that is used as a benchmark. </w:t>
      </w:r>
    </w:p>
    <w:p w14:paraId="68F7034A" w14:textId="528E2EFE" w:rsidR="001E0DA8" w:rsidRPr="009E5EC0" w:rsidRDefault="001E0DA8" w:rsidP="009E5EC0">
      <w:pPr>
        <w:spacing w:before="120"/>
        <w:jc w:val="both"/>
        <w:rPr>
          <w:rFonts w:ascii="Arial" w:hAnsi="Arial" w:cs="Arial"/>
          <w:sz w:val="28"/>
          <w:szCs w:val="28"/>
        </w:rPr>
      </w:pPr>
      <w:r w:rsidRPr="009E5EC0">
        <w:rPr>
          <w:rFonts w:ascii="Arial" w:hAnsi="Arial" w:cs="Arial"/>
          <w:b/>
          <w:sz w:val="28"/>
          <w:szCs w:val="28"/>
        </w:rPr>
        <w:t>Deliverables</w:t>
      </w:r>
      <w:r w:rsidR="004916F4" w:rsidRPr="009E5EC0">
        <w:rPr>
          <w:rFonts w:ascii="Arial" w:hAnsi="Arial" w:cs="Arial"/>
          <w:b/>
          <w:sz w:val="28"/>
          <w:szCs w:val="28"/>
        </w:rPr>
        <w:t xml:space="preserve"> Summary</w:t>
      </w:r>
      <w:r w:rsidRPr="009E5EC0">
        <w:rPr>
          <w:rFonts w:ascii="Arial" w:hAnsi="Arial" w:cs="Arial"/>
          <w:b/>
          <w:sz w:val="28"/>
          <w:szCs w:val="28"/>
        </w:rPr>
        <w:t xml:space="preserve">: </w:t>
      </w:r>
      <w:r w:rsidRPr="009E5EC0">
        <w:rPr>
          <w:rFonts w:ascii="Arial" w:hAnsi="Arial" w:cs="Arial"/>
          <w:sz w:val="28"/>
          <w:szCs w:val="28"/>
        </w:rPr>
        <w:t xml:space="preserve">Specific </w:t>
      </w:r>
      <w:r w:rsidR="008F1282" w:rsidRPr="009E5EC0">
        <w:rPr>
          <w:rFonts w:ascii="Arial" w:hAnsi="Arial" w:cs="Arial"/>
          <w:sz w:val="28"/>
          <w:szCs w:val="28"/>
        </w:rPr>
        <w:t>measurable</w:t>
      </w:r>
      <w:r w:rsidRPr="009E5EC0">
        <w:rPr>
          <w:rFonts w:ascii="Arial" w:hAnsi="Arial" w:cs="Arial"/>
          <w:sz w:val="28"/>
          <w:szCs w:val="28"/>
        </w:rPr>
        <w:t xml:space="preserve"> outcomes the grantee said they would accomplish in their application. </w:t>
      </w:r>
    </w:p>
    <w:p w14:paraId="6746162E" w14:textId="77777777" w:rsidR="00B64F68" w:rsidRPr="009E5EC0" w:rsidRDefault="00AA707B" w:rsidP="009E5EC0">
      <w:pPr>
        <w:spacing w:before="120"/>
        <w:jc w:val="both"/>
        <w:rPr>
          <w:rFonts w:ascii="Arial" w:hAnsi="Arial" w:cs="Arial"/>
          <w:sz w:val="28"/>
          <w:szCs w:val="28"/>
        </w:rPr>
      </w:pPr>
      <w:r w:rsidRPr="009E5EC0">
        <w:rPr>
          <w:rFonts w:ascii="Arial" w:hAnsi="Arial" w:cs="Arial"/>
          <w:b/>
          <w:sz w:val="28"/>
          <w:szCs w:val="28"/>
        </w:rPr>
        <w:t>Goal(s)</w:t>
      </w:r>
      <w:r w:rsidR="0052104F" w:rsidRPr="009E5EC0">
        <w:rPr>
          <w:rFonts w:ascii="Arial" w:hAnsi="Arial" w:cs="Arial"/>
          <w:sz w:val="28"/>
          <w:szCs w:val="28"/>
        </w:rPr>
        <w:t xml:space="preserve"> = </w:t>
      </w:r>
      <w:r w:rsidR="00757A04" w:rsidRPr="009E5EC0">
        <w:rPr>
          <w:rFonts w:ascii="Arial" w:hAnsi="Arial" w:cs="Arial"/>
          <w:sz w:val="28"/>
          <w:szCs w:val="28"/>
        </w:rPr>
        <w:t>Over-all g</w:t>
      </w:r>
      <w:r w:rsidR="00FB4F4D" w:rsidRPr="009E5EC0">
        <w:rPr>
          <w:rFonts w:ascii="Arial" w:hAnsi="Arial" w:cs="Arial"/>
          <w:sz w:val="28"/>
          <w:szCs w:val="28"/>
        </w:rPr>
        <w:t>oal(s</w:t>
      </w:r>
      <w:r w:rsidR="00FA01F9" w:rsidRPr="009E5EC0">
        <w:rPr>
          <w:rFonts w:ascii="Arial" w:hAnsi="Arial" w:cs="Arial"/>
          <w:sz w:val="28"/>
          <w:szCs w:val="28"/>
        </w:rPr>
        <w:t xml:space="preserve">) </w:t>
      </w:r>
      <w:r w:rsidR="00757A04" w:rsidRPr="009E5EC0">
        <w:rPr>
          <w:rFonts w:ascii="Arial" w:hAnsi="Arial" w:cs="Arial"/>
          <w:sz w:val="28"/>
          <w:szCs w:val="28"/>
        </w:rPr>
        <w:t xml:space="preserve">identified by the </w:t>
      </w:r>
      <w:r w:rsidR="0069353F" w:rsidRPr="009E5EC0">
        <w:rPr>
          <w:rFonts w:ascii="Arial" w:hAnsi="Arial" w:cs="Arial"/>
          <w:sz w:val="28"/>
          <w:szCs w:val="28"/>
        </w:rPr>
        <w:t xml:space="preserve">Council </w:t>
      </w:r>
      <w:r w:rsidR="00FA01F9" w:rsidRPr="009E5EC0">
        <w:rPr>
          <w:rFonts w:ascii="Arial" w:hAnsi="Arial" w:cs="Arial"/>
          <w:sz w:val="28"/>
          <w:szCs w:val="28"/>
        </w:rPr>
        <w:t>in their current five</w:t>
      </w:r>
      <w:r w:rsidR="00D35877" w:rsidRPr="009E5EC0">
        <w:rPr>
          <w:rFonts w:ascii="Arial" w:hAnsi="Arial" w:cs="Arial"/>
          <w:sz w:val="28"/>
          <w:szCs w:val="28"/>
        </w:rPr>
        <w:t>-</w:t>
      </w:r>
      <w:r w:rsidR="0069353F" w:rsidRPr="009E5EC0">
        <w:rPr>
          <w:rFonts w:ascii="Arial" w:hAnsi="Arial" w:cs="Arial"/>
          <w:sz w:val="28"/>
          <w:szCs w:val="28"/>
        </w:rPr>
        <w:t xml:space="preserve">year state plan that the grantees are helping the Council accomplish through their grant award. </w:t>
      </w:r>
      <w:r w:rsidR="00D84B2D" w:rsidRPr="009E5EC0">
        <w:rPr>
          <w:rFonts w:ascii="Arial" w:hAnsi="Arial" w:cs="Arial"/>
          <w:sz w:val="28"/>
          <w:szCs w:val="28"/>
        </w:rPr>
        <w:t xml:space="preserve">Several grantees can be working toward the same goal but through different objectives. </w:t>
      </w:r>
    </w:p>
    <w:p w14:paraId="06CDDCEC" w14:textId="77777777" w:rsidR="00B64F68" w:rsidRPr="009E5EC0" w:rsidRDefault="00B64F68" w:rsidP="009E5EC0">
      <w:pPr>
        <w:widowControl w:val="0"/>
        <w:wordWrap w:val="0"/>
        <w:spacing w:before="120"/>
        <w:jc w:val="both"/>
        <w:rPr>
          <w:rFonts w:ascii="Arial" w:hAnsi="Arial" w:cs="Arial"/>
          <w:sz w:val="28"/>
          <w:szCs w:val="28"/>
          <w:vertAlign w:val="subscript"/>
        </w:rPr>
      </w:pPr>
      <w:r w:rsidRPr="009E5EC0">
        <w:rPr>
          <w:rFonts w:ascii="Arial" w:hAnsi="Arial" w:cs="Arial"/>
          <w:b/>
          <w:sz w:val="28"/>
          <w:szCs w:val="28"/>
        </w:rPr>
        <w:t xml:space="preserve">Grantee Proposal </w:t>
      </w:r>
      <w:r w:rsidRPr="009E5EC0">
        <w:rPr>
          <w:rFonts w:ascii="Arial" w:hAnsi="Arial" w:cs="Arial"/>
          <w:sz w:val="28"/>
          <w:szCs w:val="28"/>
        </w:rPr>
        <w:t xml:space="preserve">= What the grantee said they would do </w:t>
      </w:r>
      <w:r w:rsidR="00BD0661" w:rsidRPr="009E5EC0">
        <w:rPr>
          <w:rFonts w:ascii="Arial" w:hAnsi="Arial" w:cs="Arial"/>
          <w:sz w:val="28"/>
          <w:szCs w:val="28"/>
        </w:rPr>
        <w:t>to in their application</w:t>
      </w:r>
      <w:r w:rsidRPr="009E5EC0">
        <w:rPr>
          <w:rFonts w:ascii="Arial" w:hAnsi="Arial" w:cs="Arial"/>
          <w:sz w:val="28"/>
          <w:szCs w:val="28"/>
        </w:rPr>
        <w:t>.</w:t>
      </w:r>
    </w:p>
    <w:p w14:paraId="22A10707" w14:textId="77777777" w:rsidR="00BD0661" w:rsidRPr="009E5EC0" w:rsidRDefault="00BD0661" w:rsidP="009E5EC0">
      <w:pPr>
        <w:spacing w:before="120"/>
        <w:jc w:val="both"/>
        <w:rPr>
          <w:rFonts w:ascii="Arial" w:hAnsi="Arial" w:cs="Arial"/>
          <w:b/>
          <w:sz w:val="28"/>
          <w:szCs w:val="28"/>
        </w:rPr>
      </w:pPr>
      <w:r w:rsidRPr="009E5EC0">
        <w:rPr>
          <w:rFonts w:ascii="Arial" w:hAnsi="Arial" w:cs="Arial"/>
          <w:b/>
          <w:sz w:val="28"/>
          <w:szCs w:val="28"/>
        </w:rPr>
        <w:t>NGCDD Expected Outcome(s)</w:t>
      </w:r>
      <w:r w:rsidRPr="009E5EC0">
        <w:rPr>
          <w:rFonts w:ascii="Arial" w:hAnsi="Arial" w:cs="Arial"/>
          <w:sz w:val="28"/>
          <w:szCs w:val="28"/>
        </w:rPr>
        <w:t xml:space="preserve"> = What the Council expects to see </w:t>
      </w:r>
      <w:proofErr w:type="gramStart"/>
      <w:r w:rsidRPr="009E5EC0">
        <w:rPr>
          <w:rFonts w:ascii="Arial" w:hAnsi="Arial" w:cs="Arial"/>
          <w:sz w:val="28"/>
          <w:szCs w:val="28"/>
        </w:rPr>
        <w:t>as a result of</w:t>
      </w:r>
      <w:proofErr w:type="gramEnd"/>
      <w:r w:rsidRPr="009E5EC0">
        <w:rPr>
          <w:rFonts w:ascii="Arial" w:hAnsi="Arial" w:cs="Arial"/>
          <w:sz w:val="28"/>
          <w:szCs w:val="28"/>
        </w:rPr>
        <w:t xml:space="preserve"> grantee efforts.</w:t>
      </w:r>
    </w:p>
    <w:p w14:paraId="1697615A" w14:textId="77777777" w:rsidR="00FB4F4D" w:rsidRPr="009E5EC0" w:rsidRDefault="00AA707B" w:rsidP="009E5EC0">
      <w:pPr>
        <w:spacing w:before="120"/>
        <w:jc w:val="both"/>
        <w:rPr>
          <w:rFonts w:ascii="Arial" w:hAnsi="Arial" w:cs="Arial"/>
          <w:sz w:val="28"/>
          <w:szCs w:val="28"/>
        </w:rPr>
      </w:pPr>
      <w:r w:rsidRPr="009E5EC0">
        <w:rPr>
          <w:rFonts w:ascii="Arial" w:hAnsi="Arial" w:cs="Arial"/>
          <w:b/>
          <w:sz w:val="28"/>
          <w:szCs w:val="28"/>
        </w:rPr>
        <w:t>Objective</w:t>
      </w:r>
      <w:r w:rsidR="00F912EB" w:rsidRPr="009E5EC0">
        <w:rPr>
          <w:rFonts w:ascii="Arial" w:hAnsi="Arial" w:cs="Arial"/>
          <w:b/>
          <w:sz w:val="28"/>
          <w:szCs w:val="28"/>
        </w:rPr>
        <w:t>(</w:t>
      </w:r>
      <w:r w:rsidRPr="009E5EC0">
        <w:rPr>
          <w:rFonts w:ascii="Arial" w:hAnsi="Arial" w:cs="Arial"/>
          <w:b/>
          <w:sz w:val="28"/>
          <w:szCs w:val="28"/>
        </w:rPr>
        <w:t>s</w:t>
      </w:r>
      <w:r w:rsidR="00F912EB" w:rsidRPr="009E5EC0">
        <w:rPr>
          <w:rFonts w:ascii="Arial" w:hAnsi="Arial" w:cs="Arial"/>
          <w:b/>
          <w:sz w:val="28"/>
          <w:szCs w:val="28"/>
        </w:rPr>
        <w:t>)</w:t>
      </w:r>
      <w:r w:rsidR="0052104F" w:rsidRPr="009E5EC0">
        <w:rPr>
          <w:rFonts w:ascii="Arial" w:hAnsi="Arial" w:cs="Arial"/>
          <w:sz w:val="28"/>
          <w:szCs w:val="28"/>
        </w:rPr>
        <w:t xml:space="preserve"> =</w:t>
      </w:r>
      <w:r w:rsidR="007624D4" w:rsidRPr="009E5EC0">
        <w:rPr>
          <w:rFonts w:ascii="Arial" w:hAnsi="Arial" w:cs="Arial"/>
          <w:sz w:val="28"/>
          <w:szCs w:val="28"/>
        </w:rPr>
        <w:t xml:space="preserve"> </w:t>
      </w:r>
      <w:r w:rsidR="00FB4F4D" w:rsidRPr="009E5EC0">
        <w:rPr>
          <w:rFonts w:ascii="Arial" w:hAnsi="Arial" w:cs="Arial"/>
          <w:sz w:val="28"/>
          <w:szCs w:val="28"/>
        </w:rPr>
        <w:t xml:space="preserve">What the grantees </w:t>
      </w:r>
      <w:r w:rsidR="00FA01F9" w:rsidRPr="009E5EC0">
        <w:rPr>
          <w:rFonts w:ascii="Arial" w:hAnsi="Arial" w:cs="Arial"/>
          <w:sz w:val="28"/>
          <w:szCs w:val="28"/>
        </w:rPr>
        <w:t xml:space="preserve">have </w:t>
      </w:r>
      <w:r w:rsidR="0069353F" w:rsidRPr="009E5EC0">
        <w:rPr>
          <w:rFonts w:ascii="Arial" w:hAnsi="Arial" w:cs="Arial"/>
          <w:sz w:val="28"/>
          <w:szCs w:val="28"/>
        </w:rPr>
        <w:t xml:space="preserve">specifically </w:t>
      </w:r>
      <w:r w:rsidR="00FA01F9" w:rsidRPr="009E5EC0">
        <w:rPr>
          <w:rFonts w:ascii="Arial" w:hAnsi="Arial" w:cs="Arial"/>
          <w:sz w:val="28"/>
          <w:szCs w:val="28"/>
        </w:rPr>
        <w:t>agreed</w:t>
      </w:r>
      <w:r w:rsidR="00FB4F4D" w:rsidRPr="009E5EC0">
        <w:rPr>
          <w:rFonts w:ascii="Arial" w:hAnsi="Arial" w:cs="Arial"/>
          <w:sz w:val="28"/>
          <w:szCs w:val="28"/>
        </w:rPr>
        <w:t xml:space="preserve"> to accomplish during their grant period</w:t>
      </w:r>
      <w:r w:rsidR="00457FA0" w:rsidRPr="009E5EC0">
        <w:rPr>
          <w:rFonts w:ascii="Arial" w:hAnsi="Arial" w:cs="Arial"/>
          <w:sz w:val="28"/>
          <w:szCs w:val="28"/>
        </w:rPr>
        <w:t xml:space="preserve"> and how they said they would accomplish it. </w:t>
      </w:r>
    </w:p>
    <w:p w14:paraId="487E69F3" w14:textId="77777777" w:rsidR="00B64F68" w:rsidRPr="009E5EC0" w:rsidRDefault="00B64F68" w:rsidP="009E5EC0">
      <w:pPr>
        <w:spacing w:before="120"/>
        <w:jc w:val="both"/>
        <w:rPr>
          <w:rFonts w:ascii="Arial" w:eastAsia="Times New Roman" w:hAnsi="Arial" w:cs="Arial"/>
          <w:b/>
          <w:color w:val="000000"/>
          <w:sz w:val="28"/>
          <w:szCs w:val="28"/>
        </w:rPr>
      </w:pPr>
      <w:r w:rsidRPr="009E5EC0">
        <w:rPr>
          <w:rFonts w:ascii="Arial" w:hAnsi="Arial" w:cs="Arial"/>
          <w:b/>
          <w:sz w:val="28"/>
          <w:szCs w:val="28"/>
        </w:rPr>
        <w:t>Of Note</w:t>
      </w:r>
      <w:r w:rsidRPr="009E5EC0">
        <w:rPr>
          <w:rFonts w:ascii="Arial" w:hAnsi="Arial" w:cs="Arial"/>
          <w:sz w:val="28"/>
          <w:szCs w:val="28"/>
        </w:rPr>
        <w:t xml:space="preserve"> = Any concerns, issues and/or additional information the Council needs to know. Will include any previous recommendations from the Council and the grantee’s progress toward those recommendations.</w:t>
      </w:r>
    </w:p>
    <w:p w14:paraId="34B36838" w14:textId="2906F280" w:rsidR="00B64F68" w:rsidRPr="009E5EC0" w:rsidRDefault="00B64F68" w:rsidP="009E5EC0">
      <w:pPr>
        <w:spacing w:before="120"/>
        <w:jc w:val="both"/>
        <w:rPr>
          <w:rFonts w:ascii="Arial" w:hAnsi="Arial" w:cs="Arial"/>
          <w:b/>
          <w:sz w:val="28"/>
          <w:szCs w:val="28"/>
        </w:rPr>
      </w:pPr>
      <w:r w:rsidRPr="009E5EC0">
        <w:rPr>
          <w:rFonts w:ascii="Arial" w:eastAsia="Times New Roman" w:hAnsi="Arial" w:cs="Arial"/>
          <w:b/>
          <w:color w:val="000000"/>
          <w:sz w:val="28"/>
          <w:szCs w:val="28"/>
        </w:rPr>
        <w:t>Performance Measures</w:t>
      </w:r>
      <w:r w:rsidRPr="009E5EC0">
        <w:rPr>
          <w:rFonts w:ascii="Arial" w:eastAsia="Times New Roman" w:hAnsi="Arial" w:cs="Arial"/>
          <w:color w:val="000000"/>
          <w:sz w:val="28"/>
          <w:szCs w:val="28"/>
        </w:rPr>
        <w:t xml:space="preserve"> = Specific number of people </w:t>
      </w:r>
      <w:r w:rsidR="009371E7" w:rsidRPr="009E5EC0">
        <w:rPr>
          <w:rFonts w:ascii="Arial" w:eastAsia="Times New Roman" w:hAnsi="Arial" w:cs="Arial"/>
          <w:color w:val="000000"/>
          <w:sz w:val="28"/>
          <w:szCs w:val="28"/>
        </w:rPr>
        <w:t>affected</w:t>
      </w:r>
      <w:r w:rsidRPr="009E5EC0">
        <w:rPr>
          <w:rFonts w:ascii="Arial" w:eastAsia="Times New Roman" w:hAnsi="Arial" w:cs="Arial"/>
          <w:color w:val="000000"/>
          <w:sz w:val="28"/>
          <w:szCs w:val="28"/>
        </w:rPr>
        <w:t xml:space="preserve"> by Council efforts</w:t>
      </w:r>
      <w:r w:rsidR="008656B2" w:rsidRPr="009E5EC0">
        <w:rPr>
          <w:rFonts w:ascii="Arial" w:eastAsia="Times New Roman" w:hAnsi="Arial" w:cs="Arial"/>
          <w:color w:val="000000"/>
          <w:sz w:val="28"/>
          <w:szCs w:val="28"/>
        </w:rPr>
        <w:t>.</w:t>
      </w:r>
      <w:r w:rsidRPr="009E5EC0">
        <w:rPr>
          <w:rFonts w:ascii="Arial" w:eastAsia="Times New Roman" w:hAnsi="Arial" w:cs="Arial"/>
          <w:color w:val="000000"/>
          <w:sz w:val="28"/>
          <w:szCs w:val="28"/>
        </w:rPr>
        <w:t xml:space="preserve">  </w:t>
      </w:r>
    </w:p>
    <w:p w14:paraId="61B1F71F" w14:textId="19F6FD35" w:rsidR="007978EB" w:rsidRPr="009E5EC0" w:rsidRDefault="00B64F68" w:rsidP="009E5EC0">
      <w:pPr>
        <w:spacing w:before="120"/>
        <w:jc w:val="both"/>
        <w:rPr>
          <w:rFonts w:ascii="Arial" w:eastAsia="Times New Roman" w:hAnsi="Arial" w:cs="Arial"/>
          <w:b/>
          <w:color w:val="000000"/>
          <w:sz w:val="28"/>
          <w:szCs w:val="28"/>
        </w:rPr>
      </w:pPr>
      <w:r w:rsidRPr="009E5EC0">
        <w:rPr>
          <w:rFonts w:ascii="Arial" w:hAnsi="Arial" w:cs="Arial"/>
          <w:b/>
          <w:sz w:val="28"/>
          <w:szCs w:val="28"/>
        </w:rPr>
        <w:t xml:space="preserve">Promising Practice </w:t>
      </w:r>
      <w:r w:rsidRPr="009E5EC0">
        <w:rPr>
          <w:rFonts w:ascii="Arial" w:hAnsi="Arial" w:cs="Arial"/>
          <w:sz w:val="28"/>
          <w:szCs w:val="28"/>
        </w:rPr>
        <w:t xml:space="preserve">= A practice with an innovative approach that improves upon existing practice and positively impacts the area of proactive. The practice should </w:t>
      </w:r>
      <w:r w:rsidR="009371E7" w:rsidRPr="009E5EC0">
        <w:rPr>
          <w:rFonts w:ascii="Arial" w:hAnsi="Arial" w:cs="Arial"/>
          <w:sz w:val="28"/>
          <w:szCs w:val="28"/>
        </w:rPr>
        <w:t>demonstrate</w:t>
      </w:r>
      <w:r w:rsidRPr="009E5EC0">
        <w:rPr>
          <w:rFonts w:ascii="Arial" w:hAnsi="Arial" w:cs="Arial"/>
          <w:sz w:val="28"/>
          <w:szCs w:val="28"/>
        </w:rPr>
        <w:t xml:space="preserve"> a high degree of success and the possibility of replication in other agencies or </w:t>
      </w:r>
      <w:r w:rsidR="00217CA5" w:rsidRPr="009E5EC0">
        <w:rPr>
          <w:rFonts w:ascii="Arial" w:hAnsi="Arial" w:cs="Arial"/>
          <w:sz w:val="28"/>
          <w:szCs w:val="28"/>
        </w:rPr>
        <w:t>settings but</w:t>
      </w:r>
      <w:r w:rsidRPr="009E5EC0">
        <w:rPr>
          <w:rFonts w:ascii="Arial" w:hAnsi="Arial" w:cs="Arial"/>
          <w:sz w:val="28"/>
          <w:szCs w:val="28"/>
        </w:rPr>
        <w:t xml:space="preserve"> has not been tested.</w:t>
      </w:r>
      <w:r w:rsidR="006A4F1A" w:rsidRPr="009E5EC0">
        <w:rPr>
          <w:rFonts w:ascii="Arial" w:eastAsia="Times New Roman" w:hAnsi="Arial" w:cs="Arial"/>
          <w:b/>
          <w:color w:val="000000"/>
          <w:sz w:val="28"/>
          <w:szCs w:val="28"/>
        </w:rPr>
        <w:t xml:space="preserve"> </w:t>
      </w:r>
    </w:p>
    <w:p w14:paraId="036244BF" w14:textId="3E43DE1D" w:rsidR="007978EB" w:rsidRPr="009E5EC0" w:rsidRDefault="007978EB" w:rsidP="009E5EC0">
      <w:pPr>
        <w:jc w:val="both"/>
        <w:rPr>
          <w:rFonts w:ascii="Arial" w:eastAsia="Times New Roman" w:hAnsi="Arial" w:cs="Arial"/>
          <w:b/>
          <w:color w:val="000000"/>
          <w:sz w:val="28"/>
          <w:szCs w:val="28"/>
        </w:rPr>
      </w:pPr>
    </w:p>
    <w:sectPr w:rsidR="007978EB" w:rsidRPr="009E5EC0" w:rsidSect="00704190">
      <w:footerReference w:type="even" r:id="rId8"/>
      <w:footerReference w:type="default" r:id="rId9"/>
      <w:footerReference w:type="first" r:id="rId10"/>
      <w:endnotePr>
        <w:numFmt w:val="decimal"/>
      </w:endnotePr>
      <w:type w:val="continuous"/>
      <w:pgSz w:w="12240" w:h="15840"/>
      <w:pgMar w:top="63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4285D" w14:textId="77777777" w:rsidR="0062739D" w:rsidRDefault="0062739D">
      <w:r>
        <w:separator/>
      </w:r>
    </w:p>
  </w:endnote>
  <w:endnote w:type="continuationSeparator" w:id="0">
    <w:p w14:paraId="194879FB" w14:textId="77777777" w:rsidR="0062739D" w:rsidRDefault="0062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52EE7" w14:textId="77777777" w:rsidR="00863738" w:rsidRDefault="00863738" w:rsidP="006A4F1A">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554331" w14:textId="77777777" w:rsidR="00863738" w:rsidRDefault="008637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600EC" w14:textId="77777777" w:rsidR="00863738" w:rsidRDefault="00863738" w:rsidP="001A183E">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3BE4A62" w14:textId="77777777" w:rsidR="00863738" w:rsidRDefault="008637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24897" w14:textId="77777777" w:rsidR="00863738" w:rsidRDefault="00863738">
    <w:pPr>
      <w:pStyle w:val="Footer"/>
    </w:pPr>
  </w:p>
  <w:p w14:paraId="1ED7A026" w14:textId="77777777" w:rsidR="00863738" w:rsidRDefault="00863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3E274" w14:textId="77777777" w:rsidR="0062739D" w:rsidRDefault="0062739D">
      <w:r>
        <w:separator/>
      </w:r>
    </w:p>
  </w:footnote>
  <w:footnote w:type="continuationSeparator" w:id="0">
    <w:p w14:paraId="1341DFE5" w14:textId="77777777" w:rsidR="0062739D" w:rsidRDefault="00627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148" style="width:0;height:1.5pt" o:hralign="center" o:bullet="t" o:hrstd="t" o:hr="t" fillcolor="#a0a0a0" stroked="f"/>
    </w:pict>
  </w:numPicBullet>
  <w:abstractNum w:abstractNumId="0" w15:restartNumberingAfterBreak="0">
    <w:nsid w:val="FFFFFF83"/>
    <w:multiLevelType w:val="singleLevel"/>
    <w:tmpl w:val="C584F66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AC20E8"/>
    <w:multiLevelType w:val="multilevel"/>
    <w:tmpl w:val="382C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07436"/>
    <w:multiLevelType w:val="hybridMultilevel"/>
    <w:tmpl w:val="E7A407D4"/>
    <w:lvl w:ilvl="0" w:tplc="A64A175C">
      <w:start w:val="1"/>
      <w:numFmt w:val="decimal"/>
      <w:lvlText w:val="%1."/>
      <w:lvlJc w:val="left"/>
      <w:pPr>
        <w:ind w:left="720" w:hanging="360"/>
      </w:pPr>
      <w:rPr>
        <w:rFonts w:ascii="Arial" w:eastAsia="MS ??"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A602E5D"/>
    <w:multiLevelType w:val="hybridMultilevel"/>
    <w:tmpl w:val="05665466"/>
    <w:lvl w:ilvl="0" w:tplc="352A0318">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C4E6E"/>
    <w:multiLevelType w:val="multilevel"/>
    <w:tmpl w:val="31586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142630"/>
    <w:multiLevelType w:val="hybridMultilevel"/>
    <w:tmpl w:val="7FA2DF7A"/>
    <w:lvl w:ilvl="0" w:tplc="BAF4A19C">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91BF8"/>
    <w:multiLevelType w:val="hybridMultilevel"/>
    <w:tmpl w:val="6A60683A"/>
    <w:lvl w:ilvl="0" w:tplc="2A5674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F03B99"/>
    <w:multiLevelType w:val="hybridMultilevel"/>
    <w:tmpl w:val="9E3C12C6"/>
    <w:lvl w:ilvl="0" w:tplc="DFF20BEC">
      <w:numFmt w:val="bullet"/>
      <w:lvlText w:val="-"/>
      <w:lvlJc w:val="left"/>
      <w:pPr>
        <w:ind w:left="972" w:hanging="360"/>
      </w:pPr>
      <w:rPr>
        <w:rFonts w:ascii="Arial" w:eastAsia="Calibri" w:hAnsi="Arial" w:cs="Aria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 w15:restartNumberingAfterBreak="0">
    <w:nsid w:val="20162A78"/>
    <w:multiLevelType w:val="multilevel"/>
    <w:tmpl w:val="0B40F5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B72E76"/>
    <w:multiLevelType w:val="hybridMultilevel"/>
    <w:tmpl w:val="9D1EF0DE"/>
    <w:lvl w:ilvl="0" w:tplc="48348A42">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01A50"/>
    <w:multiLevelType w:val="multilevel"/>
    <w:tmpl w:val="2F40F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F97A4A"/>
    <w:multiLevelType w:val="hybridMultilevel"/>
    <w:tmpl w:val="798C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350A8"/>
    <w:multiLevelType w:val="hybridMultilevel"/>
    <w:tmpl w:val="5AD28930"/>
    <w:lvl w:ilvl="0" w:tplc="F31E85CC">
      <w:start w:val="7"/>
      <w:numFmt w:val="bullet"/>
      <w:lvlText w:val="-"/>
      <w:lvlJc w:val="left"/>
      <w:pPr>
        <w:ind w:left="1080" w:hanging="360"/>
      </w:pPr>
      <w:rPr>
        <w:rFonts w:ascii="Arial" w:eastAsia="Tahoma"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B1F1180"/>
    <w:multiLevelType w:val="multilevel"/>
    <w:tmpl w:val="1A48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CD15EF"/>
    <w:multiLevelType w:val="multilevel"/>
    <w:tmpl w:val="401C0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7B0E96"/>
    <w:multiLevelType w:val="hybridMultilevel"/>
    <w:tmpl w:val="D108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DD01AE"/>
    <w:multiLevelType w:val="hybridMultilevel"/>
    <w:tmpl w:val="E4ECB48E"/>
    <w:lvl w:ilvl="0" w:tplc="F31656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08021B"/>
    <w:multiLevelType w:val="hybridMultilevel"/>
    <w:tmpl w:val="D476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80B18"/>
    <w:multiLevelType w:val="hybridMultilevel"/>
    <w:tmpl w:val="9F52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7A3D54"/>
    <w:multiLevelType w:val="multilevel"/>
    <w:tmpl w:val="E2F8F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746AD0"/>
    <w:multiLevelType w:val="hybridMultilevel"/>
    <w:tmpl w:val="D58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D5DFC"/>
    <w:multiLevelType w:val="hybridMultilevel"/>
    <w:tmpl w:val="53266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C860F4"/>
    <w:multiLevelType w:val="hybridMultilevel"/>
    <w:tmpl w:val="5C3E4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91E0E"/>
    <w:multiLevelType w:val="hybridMultilevel"/>
    <w:tmpl w:val="7D582378"/>
    <w:lvl w:ilvl="0" w:tplc="43E6345E">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312C2E"/>
    <w:multiLevelType w:val="hybridMultilevel"/>
    <w:tmpl w:val="57E41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B8F2642"/>
    <w:multiLevelType w:val="hybridMultilevel"/>
    <w:tmpl w:val="6A641BF8"/>
    <w:lvl w:ilvl="0" w:tplc="30D6EBF2">
      <w:numFmt w:val="bullet"/>
      <w:lvlText w:val="-"/>
      <w:lvlJc w:val="left"/>
      <w:pPr>
        <w:ind w:left="720" w:hanging="360"/>
      </w:pPr>
      <w:rPr>
        <w:rFonts w:ascii="Arial" w:eastAsia="Tahom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19226A"/>
    <w:multiLevelType w:val="hybridMultilevel"/>
    <w:tmpl w:val="DD3E1E2E"/>
    <w:lvl w:ilvl="0" w:tplc="B78E55F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B04CE1"/>
    <w:multiLevelType w:val="hybridMultilevel"/>
    <w:tmpl w:val="41A4B290"/>
    <w:lvl w:ilvl="0" w:tplc="4270255A">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D47FE"/>
    <w:multiLevelType w:val="multilevel"/>
    <w:tmpl w:val="49189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714FD8"/>
    <w:multiLevelType w:val="hybridMultilevel"/>
    <w:tmpl w:val="1F72ADCA"/>
    <w:lvl w:ilvl="0" w:tplc="5D3633CA">
      <w:numFmt w:val="bullet"/>
      <w:lvlText w:val="-"/>
      <w:lvlJc w:val="left"/>
      <w:pPr>
        <w:ind w:left="720" w:hanging="360"/>
      </w:pPr>
      <w:rPr>
        <w:rFonts w:ascii="Arial" w:eastAsia="Tahom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DE1F34"/>
    <w:multiLevelType w:val="multilevel"/>
    <w:tmpl w:val="666ED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2E2064"/>
    <w:multiLevelType w:val="multilevel"/>
    <w:tmpl w:val="BC8AA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EC5C52"/>
    <w:multiLevelType w:val="hybridMultilevel"/>
    <w:tmpl w:val="00F6183C"/>
    <w:lvl w:ilvl="0" w:tplc="E91EC2D6">
      <w:numFmt w:val="bullet"/>
      <w:lvlText w:val="-"/>
      <w:lvlJc w:val="left"/>
      <w:pPr>
        <w:ind w:left="900" w:hanging="360"/>
      </w:pPr>
      <w:rPr>
        <w:rFonts w:ascii="Arial" w:eastAsia="Calibr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901943784">
    <w:abstractNumId w:val="0"/>
  </w:num>
  <w:num w:numId="2" w16cid:durableId="494806368">
    <w:abstractNumId w:val="18"/>
  </w:num>
  <w:num w:numId="3" w16cid:durableId="1783182547">
    <w:abstractNumId w:val="17"/>
  </w:num>
  <w:num w:numId="4" w16cid:durableId="91051399">
    <w:abstractNumId w:val="11"/>
  </w:num>
  <w:num w:numId="5" w16cid:durableId="1273512682">
    <w:abstractNumId w:val="22"/>
  </w:num>
  <w:num w:numId="6" w16cid:durableId="1480534830">
    <w:abstractNumId w:val="7"/>
  </w:num>
  <w:num w:numId="7" w16cid:durableId="849610347">
    <w:abstractNumId w:val="32"/>
  </w:num>
  <w:num w:numId="8" w16cid:durableId="402456939">
    <w:abstractNumId w:val="12"/>
  </w:num>
  <w:num w:numId="9" w16cid:durableId="1021517885">
    <w:abstractNumId w:val="24"/>
  </w:num>
  <w:num w:numId="10" w16cid:durableId="118643956">
    <w:abstractNumId w:val="31"/>
  </w:num>
  <w:num w:numId="11" w16cid:durableId="1388384042">
    <w:abstractNumId w:val="21"/>
  </w:num>
  <w:num w:numId="12" w16cid:durableId="1265067006">
    <w:abstractNumId w:val="15"/>
  </w:num>
  <w:num w:numId="13" w16cid:durableId="2031640739">
    <w:abstractNumId w:val="28"/>
  </w:num>
  <w:num w:numId="14" w16cid:durableId="1311978451">
    <w:abstractNumId w:val="10"/>
  </w:num>
  <w:num w:numId="15" w16cid:durableId="1578587290">
    <w:abstractNumId w:val="4"/>
  </w:num>
  <w:num w:numId="16" w16cid:durableId="588269346">
    <w:abstractNumId w:val="30"/>
  </w:num>
  <w:num w:numId="17" w16cid:durableId="1917788640">
    <w:abstractNumId w:val="19"/>
  </w:num>
  <w:num w:numId="18" w16cid:durableId="1289117976">
    <w:abstractNumId w:val="8"/>
  </w:num>
  <w:num w:numId="19" w16cid:durableId="1732803013">
    <w:abstractNumId w:val="25"/>
  </w:num>
  <w:num w:numId="20" w16cid:durableId="1676572536">
    <w:abstractNumId w:val="27"/>
  </w:num>
  <w:num w:numId="21" w16cid:durableId="1746293074">
    <w:abstractNumId w:val="26"/>
  </w:num>
  <w:num w:numId="22" w16cid:durableId="467824515">
    <w:abstractNumId w:val="9"/>
  </w:num>
  <w:num w:numId="23" w16cid:durableId="312681301">
    <w:abstractNumId w:val="23"/>
  </w:num>
  <w:num w:numId="24" w16cid:durableId="682826011">
    <w:abstractNumId w:val="3"/>
  </w:num>
  <w:num w:numId="25" w16cid:durableId="2111464419">
    <w:abstractNumId w:val="5"/>
  </w:num>
  <w:num w:numId="26" w16cid:durableId="1308777600">
    <w:abstractNumId w:val="29"/>
  </w:num>
  <w:num w:numId="27" w16cid:durableId="680818159">
    <w:abstractNumId w:val="20"/>
  </w:num>
  <w:num w:numId="28" w16cid:durableId="744568392">
    <w:abstractNumId w:val="6"/>
  </w:num>
  <w:num w:numId="29" w16cid:durableId="2099018696">
    <w:abstractNumId w:val="16"/>
  </w:num>
  <w:num w:numId="30" w16cid:durableId="17778652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0949804">
    <w:abstractNumId w:val="14"/>
  </w:num>
  <w:num w:numId="32" w16cid:durableId="19012590">
    <w:abstractNumId w:val="1"/>
  </w:num>
  <w:num w:numId="33" w16cid:durableId="7497806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77"/>
    <w:rsid w:val="000000F2"/>
    <w:rsid w:val="000004C1"/>
    <w:rsid w:val="000007A3"/>
    <w:rsid w:val="0000167F"/>
    <w:rsid w:val="00001842"/>
    <w:rsid w:val="00001B8D"/>
    <w:rsid w:val="00001BA5"/>
    <w:rsid w:val="00002133"/>
    <w:rsid w:val="000021ED"/>
    <w:rsid w:val="0000374C"/>
    <w:rsid w:val="00003ECC"/>
    <w:rsid w:val="00003FF6"/>
    <w:rsid w:val="00006088"/>
    <w:rsid w:val="00006717"/>
    <w:rsid w:val="00006865"/>
    <w:rsid w:val="00006A76"/>
    <w:rsid w:val="00006F09"/>
    <w:rsid w:val="0000799E"/>
    <w:rsid w:val="00007A3C"/>
    <w:rsid w:val="00007C2C"/>
    <w:rsid w:val="00010FAA"/>
    <w:rsid w:val="000112A6"/>
    <w:rsid w:val="000119AE"/>
    <w:rsid w:val="00011D07"/>
    <w:rsid w:val="000126C0"/>
    <w:rsid w:val="00013409"/>
    <w:rsid w:val="0001381D"/>
    <w:rsid w:val="00013A48"/>
    <w:rsid w:val="00013F91"/>
    <w:rsid w:val="00014322"/>
    <w:rsid w:val="0001500F"/>
    <w:rsid w:val="00015A93"/>
    <w:rsid w:val="00016D3F"/>
    <w:rsid w:val="00017010"/>
    <w:rsid w:val="00020A64"/>
    <w:rsid w:val="000214BF"/>
    <w:rsid w:val="000225DB"/>
    <w:rsid w:val="00022FC1"/>
    <w:rsid w:val="00023864"/>
    <w:rsid w:val="00023BC5"/>
    <w:rsid w:val="000260D3"/>
    <w:rsid w:val="00026628"/>
    <w:rsid w:val="00027049"/>
    <w:rsid w:val="0002765D"/>
    <w:rsid w:val="00030158"/>
    <w:rsid w:val="000307D4"/>
    <w:rsid w:val="00030A82"/>
    <w:rsid w:val="000310B6"/>
    <w:rsid w:val="000313AB"/>
    <w:rsid w:val="00031593"/>
    <w:rsid w:val="00031DB2"/>
    <w:rsid w:val="000320E1"/>
    <w:rsid w:val="000323EB"/>
    <w:rsid w:val="0003267F"/>
    <w:rsid w:val="000336A3"/>
    <w:rsid w:val="0003393A"/>
    <w:rsid w:val="00033A46"/>
    <w:rsid w:val="00033D32"/>
    <w:rsid w:val="000342C6"/>
    <w:rsid w:val="0003436A"/>
    <w:rsid w:val="0003530F"/>
    <w:rsid w:val="000354CA"/>
    <w:rsid w:val="00036B28"/>
    <w:rsid w:val="00037863"/>
    <w:rsid w:val="0003786D"/>
    <w:rsid w:val="00037B4D"/>
    <w:rsid w:val="00037DF9"/>
    <w:rsid w:val="00037ED1"/>
    <w:rsid w:val="00040127"/>
    <w:rsid w:val="000401D9"/>
    <w:rsid w:val="00040261"/>
    <w:rsid w:val="0004063B"/>
    <w:rsid w:val="00040B7A"/>
    <w:rsid w:val="00041436"/>
    <w:rsid w:val="00042086"/>
    <w:rsid w:val="000420F5"/>
    <w:rsid w:val="000422A2"/>
    <w:rsid w:val="00042547"/>
    <w:rsid w:val="00042A73"/>
    <w:rsid w:val="0004304B"/>
    <w:rsid w:val="00044706"/>
    <w:rsid w:val="000447D1"/>
    <w:rsid w:val="00044D06"/>
    <w:rsid w:val="00045000"/>
    <w:rsid w:val="000466B8"/>
    <w:rsid w:val="0004693B"/>
    <w:rsid w:val="00047B57"/>
    <w:rsid w:val="0005076F"/>
    <w:rsid w:val="00050819"/>
    <w:rsid w:val="000512A4"/>
    <w:rsid w:val="00051489"/>
    <w:rsid w:val="000514D4"/>
    <w:rsid w:val="00051F4A"/>
    <w:rsid w:val="000525E1"/>
    <w:rsid w:val="00052A71"/>
    <w:rsid w:val="00052B6A"/>
    <w:rsid w:val="00052CA0"/>
    <w:rsid w:val="00052FC6"/>
    <w:rsid w:val="000531BF"/>
    <w:rsid w:val="00053210"/>
    <w:rsid w:val="00054D01"/>
    <w:rsid w:val="00055654"/>
    <w:rsid w:val="0005567A"/>
    <w:rsid w:val="00055C93"/>
    <w:rsid w:val="00055FAE"/>
    <w:rsid w:val="00056144"/>
    <w:rsid w:val="00056640"/>
    <w:rsid w:val="00056BE6"/>
    <w:rsid w:val="000571AE"/>
    <w:rsid w:val="0006051D"/>
    <w:rsid w:val="000605C3"/>
    <w:rsid w:val="0006090A"/>
    <w:rsid w:val="00060CC2"/>
    <w:rsid w:val="00062147"/>
    <w:rsid w:val="000628FA"/>
    <w:rsid w:val="000632E9"/>
    <w:rsid w:val="00063C63"/>
    <w:rsid w:val="00064089"/>
    <w:rsid w:val="000644C7"/>
    <w:rsid w:val="00065B11"/>
    <w:rsid w:val="00065FFB"/>
    <w:rsid w:val="00066257"/>
    <w:rsid w:val="00066AA8"/>
    <w:rsid w:val="00066F4A"/>
    <w:rsid w:val="00067136"/>
    <w:rsid w:val="00067BE4"/>
    <w:rsid w:val="0007043D"/>
    <w:rsid w:val="000709DB"/>
    <w:rsid w:val="00070DE9"/>
    <w:rsid w:val="00070EE5"/>
    <w:rsid w:val="00070F6C"/>
    <w:rsid w:val="000717FD"/>
    <w:rsid w:val="00071BAC"/>
    <w:rsid w:val="0007227A"/>
    <w:rsid w:val="0007231B"/>
    <w:rsid w:val="00072B90"/>
    <w:rsid w:val="00073BC0"/>
    <w:rsid w:val="00073C14"/>
    <w:rsid w:val="00074084"/>
    <w:rsid w:val="00074F28"/>
    <w:rsid w:val="00075010"/>
    <w:rsid w:val="0007501F"/>
    <w:rsid w:val="0007662C"/>
    <w:rsid w:val="00076A4D"/>
    <w:rsid w:val="00076EBF"/>
    <w:rsid w:val="00077969"/>
    <w:rsid w:val="00080338"/>
    <w:rsid w:val="000804E6"/>
    <w:rsid w:val="000804EA"/>
    <w:rsid w:val="0008050B"/>
    <w:rsid w:val="00081543"/>
    <w:rsid w:val="00081C0B"/>
    <w:rsid w:val="00082EE8"/>
    <w:rsid w:val="00083C9D"/>
    <w:rsid w:val="00083FCB"/>
    <w:rsid w:val="0008471C"/>
    <w:rsid w:val="000848F5"/>
    <w:rsid w:val="0008660C"/>
    <w:rsid w:val="0008673F"/>
    <w:rsid w:val="0008707E"/>
    <w:rsid w:val="0008734B"/>
    <w:rsid w:val="00087A06"/>
    <w:rsid w:val="00087AD9"/>
    <w:rsid w:val="00087B91"/>
    <w:rsid w:val="000911C0"/>
    <w:rsid w:val="00091B70"/>
    <w:rsid w:val="00091CED"/>
    <w:rsid w:val="000932EA"/>
    <w:rsid w:val="000933BA"/>
    <w:rsid w:val="00093A87"/>
    <w:rsid w:val="00093AE5"/>
    <w:rsid w:val="0009565E"/>
    <w:rsid w:val="00095A24"/>
    <w:rsid w:val="00095D87"/>
    <w:rsid w:val="00095E69"/>
    <w:rsid w:val="000979F4"/>
    <w:rsid w:val="000A00E0"/>
    <w:rsid w:val="000A029A"/>
    <w:rsid w:val="000A0F91"/>
    <w:rsid w:val="000A1AAD"/>
    <w:rsid w:val="000A20D8"/>
    <w:rsid w:val="000A27DF"/>
    <w:rsid w:val="000A2D3E"/>
    <w:rsid w:val="000A3B2D"/>
    <w:rsid w:val="000A44AE"/>
    <w:rsid w:val="000A474B"/>
    <w:rsid w:val="000A4787"/>
    <w:rsid w:val="000A479D"/>
    <w:rsid w:val="000A5C7F"/>
    <w:rsid w:val="000A62EE"/>
    <w:rsid w:val="000A6CA1"/>
    <w:rsid w:val="000A7060"/>
    <w:rsid w:val="000A72CD"/>
    <w:rsid w:val="000A78D5"/>
    <w:rsid w:val="000A7A3C"/>
    <w:rsid w:val="000B032B"/>
    <w:rsid w:val="000B032E"/>
    <w:rsid w:val="000B09CA"/>
    <w:rsid w:val="000B0FEA"/>
    <w:rsid w:val="000B195F"/>
    <w:rsid w:val="000B1C23"/>
    <w:rsid w:val="000B1E38"/>
    <w:rsid w:val="000B21D7"/>
    <w:rsid w:val="000B32A3"/>
    <w:rsid w:val="000B3A41"/>
    <w:rsid w:val="000B3C96"/>
    <w:rsid w:val="000B3D87"/>
    <w:rsid w:val="000B46A4"/>
    <w:rsid w:val="000B4A53"/>
    <w:rsid w:val="000B4D59"/>
    <w:rsid w:val="000B5738"/>
    <w:rsid w:val="000B5B34"/>
    <w:rsid w:val="000B5F06"/>
    <w:rsid w:val="000B78BD"/>
    <w:rsid w:val="000B7C5E"/>
    <w:rsid w:val="000B7D3B"/>
    <w:rsid w:val="000C0965"/>
    <w:rsid w:val="000C0BCA"/>
    <w:rsid w:val="000C0EDC"/>
    <w:rsid w:val="000C12E5"/>
    <w:rsid w:val="000C1BC4"/>
    <w:rsid w:val="000C27A0"/>
    <w:rsid w:val="000C3E6A"/>
    <w:rsid w:val="000C3F39"/>
    <w:rsid w:val="000C4FFA"/>
    <w:rsid w:val="000C5AC2"/>
    <w:rsid w:val="000C6D52"/>
    <w:rsid w:val="000C6DC4"/>
    <w:rsid w:val="000C7633"/>
    <w:rsid w:val="000C76D0"/>
    <w:rsid w:val="000C778B"/>
    <w:rsid w:val="000C7C60"/>
    <w:rsid w:val="000C7C86"/>
    <w:rsid w:val="000D0490"/>
    <w:rsid w:val="000D0B2E"/>
    <w:rsid w:val="000D1097"/>
    <w:rsid w:val="000D1359"/>
    <w:rsid w:val="000D1993"/>
    <w:rsid w:val="000D20EA"/>
    <w:rsid w:val="000D217E"/>
    <w:rsid w:val="000D2DA5"/>
    <w:rsid w:val="000D2FA5"/>
    <w:rsid w:val="000D5293"/>
    <w:rsid w:val="000D55B8"/>
    <w:rsid w:val="000D6C88"/>
    <w:rsid w:val="000D6CE9"/>
    <w:rsid w:val="000D780F"/>
    <w:rsid w:val="000E15B9"/>
    <w:rsid w:val="000E1D82"/>
    <w:rsid w:val="000E1D90"/>
    <w:rsid w:val="000E1DF3"/>
    <w:rsid w:val="000E229B"/>
    <w:rsid w:val="000E25B2"/>
    <w:rsid w:val="000E25F1"/>
    <w:rsid w:val="000E2701"/>
    <w:rsid w:val="000E33F1"/>
    <w:rsid w:val="000E3EBB"/>
    <w:rsid w:val="000E42EC"/>
    <w:rsid w:val="000E4BF3"/>
    <w:rsid w:val="000E57B9"/>
    <w:rsid w:val="000E5F02"/>
    <w:rsid w:val="000E6DDE"/>
    <w:rsid w:val="000E6E71"/>
    <w:rsid w:val="000E701D"/>
    <w:rsid w:val="000E7C86"/>
    <w:rsid w:val="000F023E"/>
    <w:rsid w:val="000F065C"/>
    <w:rsid w:val="000F1153"/>
    <w:rsid w:val="000F2B75"/>
    <w:rsid w:val="000F3B1A"/>
    <w:rsid w:val="000F42A5"/>
    <w:rsid w:val="000F4317"/>
    <w:rsid w:val="000F44AE"/>
    <w:rsid w:val="000F4720"/>
    <w:rsid w:val="000F5153"/>
    <w:rsid w:val="000F519B"/>
    <w:rsid w:val="000F55B6"/>
    <w:rsid w:val="000F55C7"/>
    <w:rsid w:val="000F6BE8"/>
    <w:rsid w:val="000F7C00"/>
    <w:rsid w:val="000F7C54"/>
    <w:rsid w:val="000F7EC7"/>
    <w:rsid w:val="0010100C"/>
    <w:rsid w:val="00101554"/>
    <w:rsid w:val="00101E35"/>
    <w:rsid w:val="0010234F"/>
    <w:rsid w:val="00102648"/>
    <w:rsid w:val="001044E4"/>
    <w:rsid w:val="0010482E"/>
    <w:rsid w:val="00104DF5"/>
    <w:rsid w:val="00105146"/>
    <w:rsid w:val="001059D1"/>
    <w:rsid w:val="00105E1D"/>
    <w:rsid w:val="00106B64"/>
    <w:rsid w:val="00107384"/>
    <w:rsid w:val="00107883"/>
    <w:rsid w:val="00107A81"/>
    <w:rsid w:val="0011066E"/>
    <w:rsid w:val="00110784"/>
    <w:rsid w:val="00110A6E"/>
    <w:rsid w:val="00110FDE"/>
    <w:rsid w:val="00111A9E"/>
    <w:rsid w:val="00112AC5"/>
    <w:rsid w:val="00113021"/>
    <w:rsid w:val="00113621"/>
    <w:rsid w:val="00114DAE"/>
    <w:rsid w:val="001152CA"/>
    <w:rsid w:val="0011536C"/>
    <w:rsid w:val="001156CF"/>
    <w:rsid w:val="00115919"/>
    <w:rsid w:val="001166B7"/>
    <w:rsid w:val="00116A7B"/>
    <w:rsid w:val="0011795A"/>
    <w:rsid w:val="0012050C"/>
    <w:rsid w:val="001207F6"/>
    <w:rsid w:val="00120D5B"/>
    <w:rsid w:val="00122607"/>
    <w:rsid w:val="0012316C"/>
    <w:rsid w:val="00123BFF"/>
    <w:rsid w:val="00124127"/>
    <w:rsid w:val="00124B43"/>
    <w:rsid w:val="00124C7E"/>
    <w:rsid w:val="00124DAB"/>
    <w:rsid w:val="00125364"/>
    <w:rsid w:val="00125787"/>
    <w:rsid w:val="00125A41"/>
    <w:rsid w:val="001265C7"/>
    <w:rsid w:val="00126BE7"/>
    <w:rsid w:val="00127A62"/>
    <w:rsid w:val="00127FD2"/>
    <w:rsid w:val="001303DB"/>
    <w:rsid w:val="00130D07"/>
    <w:rsid w:val="00131A02"/>
    <w:rsid w:val="00131A59"/>
    <w:rsid w:val="00133125"/>
    <w:rsid w:val="00133136"/>
    <w:rsid w:val="001335AB"/>
    <w:rsid w:val="00133E84"/>
    <w:rsid w:val="00133FC4"/>
    <w:rsid w:val="001348A3"/>
    <w:rsid w:val="00135223"/>
    <w:rsid w:val="001352CC"/>
    <w:rsid w:val="00136910"/>
    <w:rsid w:val="00136F13"/>
    <w:rsid w:val="00137577"/>
    <w:rsid w:val="00137C53"/>
    <w:rsid w:val="0014020A"/>
    <w:rsid w:val="001407C6"/>
    <w:rsid w:val="001416BC"/>
    <w:rsid w:val="00141B39"/>
    <w:rsid w:val="00141CA9"/>
    <w:rsid w:val="00142AC2"/>
    <w:rsid w:val="001432F8"/>
    <w:rsid w:val="00143427"/>
    <w:rsid w:val="00143652"/>
    <w:rsid w:val="00143E15"/>
    <w:rsid w:val="00143EEA"/>
    <w:rsid w:val="001446AC"/>
    <w:rsid w:val="00144905"/>
    <w:rsid w:val="00144D6D"/>
    <w:rsid w:val="00145AEF"/>
    <w:rsid w:val="00147160"/>
    <w:rsid w:val="00147490"/>
    <w:rsid w:val="0014761B"/>
    <w:rsid w:val="00147681"/>
    <w:rsid w:val="00147750"/>
    <w:rsid w:val="0014795A"/>
    <w:rsid w:val="00147F99"/>
    <w:rsid w:val="00150497"/>
    <w:rsid w:val="00151458"/>
    <w:rsid w:val="00151CE1"/>
    <w:rsid w:val="00152074"/>
    <w:rsid w:val="001521B4"/>
    <w:rsid w:val="00152E9E"/>
    <w:rsid w:val="001541E0"/>
    <w:rsid w:val="00154510"/>
    <w:rsid w:val="00154BF0"/>
    <w:rsid w:val="00155B13"/>
    <w:rsid w:val="00155E57"/>
    <w:rsid w:val="00156F9D"/>
    <w:rsid w:val="0015786D"/>
    <w:rsid w:val="001607C6"/>
    <w:rsid w:val="00161718"/>
    <w:rsid w:val="001623AA"/>
    <w:rsid w:val="001625B7"/>
    <w:rsid w:val="0016303C"/>
    <w:rsid w:val="00163980"/>
    <w:rsid w:val="00163BD4"/>
    <w:rsid w:val="001640D7"/>
    <w:rsid w:val="0016528A"/>
    <w:rsid w:val="001653F8"/>
    <w:rsid w:val="001654BD"/>
    <w:rsid w:val="00165757"/>
    <w:rsid w:val="001676A0"/>
    <w:rsid w:val="00167728"/>
    <w:rsid w:val="00167E5A"/>
    <w:rsid w:val="001706AE"/>
    <w:rsid w:val="00170CD8"/>
    <w:rsid w:val="0017136D"/>
    <w:rsid w:val="001713BE"/>
    <w:rsid w:val="00171FA4"/>
    <w:rsid w:val="0017201C"/>
    <w:rsid w:val="00172747"/>
    <w:rsid w:val="00172DF6"/>
    <w:rsid w:val="0017308A"/>
    <w:rsid w:val="00173AB2"/>
    <w:rsid w:val="00175CFE"/>
    <w:rsid w:val="001767BE"/>
    <w:rsid w:val="001773D5"/>
    <w:rsid w:val="001805B8"/>
    <w:rsid w:val="00183F6A"/>
    <w:rsid w:val="0018414D"/>
    <w:rsid w:val="001847F7"/>
    <w:rsid w:val="00185033"/>
    <w:rsid w:val="001856D9"/>
    <w:rsid w:val="00185ABE"/>
    <w:rsid w:val="00186006"/>
    <w:rsid w:val="0019004C"/>
    <w:rsid w:val="0019022D"/>
    <w:rsid w:val="00190570"/>
    <w:rsid w:val="00190639"/>
    <w:rsid w:val="00191A3A"/>
    <w:rsid w:val="00191AEE"/>
    <w:rsid w:val="00191CB2"/>
    <w:rsid w:val="00192145"/>
    <w:rsid w:val="001929C9"/>
    <w:rsid w:val="00192A1C"/>
    <w:rsid w:val="00192D43"/>
    <w:rsid w:val="00193BF2"/>
    <w:rsid w:val="0019400D"/>
    <w:rsid w:val="00194FBF"/>
    <w:rsid w:val="00194FD9"/>
    <w:rsid w:val="00195018"/>
    <w:rsid w:val="00195026"/>
    <w:rsid w:val="001951B7"/>
    <w:rsid w:val="00195457"/>
    <w:rsid w:val="00195657"/>
    <w:rsid w:val="00195CDC"/>
    <w:rsid w:val="00196051"/>
    <w:rsid w:val="00196146"/>
    <w:rsid w:val="00196453"/>
    <w:rsid w:val="00196A91"/>
    <w:rsid w:val="00196DBD"/>
    <w:rsid w:val="001A06FF"/>
    <w:rsid w:val="001A088C"/>
    <w:rsid w:val="001A097D"/>
    <w:rsid w:val="001A0C37"/>
    <w:rsid w:val="001A0EBF"/>
    <w:rsid w:val="001A16EA"/>
    <w:rsid w:val="001A183E"/>
    <w:rsid w:val="001A19FD"/>
    <w:rsid w:val="001A1A4F"/>
    <w:rsid w:val="001A1D73"/>
    <w:rsid w:val="001A1E67"/>
    <w:rsid w:val="001A22EB"/>
    <w:rsid w:val="001A2BDA"/>
    <w:rsid w:val="001A2F36"/>
    <w:rsid w:val="001A34A4"/>
    <w:rsid w:val="001A3A1F"/>
    <w:rsid w:val="001A406D"/>
    <w:rsid w:val="001A44A3"/>
    <w:rsid w:val="001A5134"/>
    <w:rsid w:val="001A550D"/>
    <w:rsid w:val="001A5AC8"/>
    <w:rsid w:val="001A63C1"/>
    <w:rsid w:val="001A6AEC"/>
    <w:rsid w:val="001A7112"/>
    <w:rsid w:val="001A7521"/>
    <w:rsid w:val="001A7605"/>
    <w:rsid w:val="001A7D9E"/>
    <w:rsid w:val="001B1251"/>
    <w:rsid w:val="001B1684"/>
    <w:rsid w:val="001B2516"/>
    <w:rsid w:val="001B2766"/>
    <w:rsid w:val="001B3280"/>
    <w:rsid w:val="001B34A1"/>
    <w:rsid w:val="001B3591"/>
    <w:rsid w:val="001B37B9"/>
    <w:rsid w:val="001B382C"/>
    <w:rsid w:val="001B430B"/>
    <w:rsid w:val="001B4E01"/>
    <w:rsid w:val="001B5269"/>
    <w:rsid w:val="001B5672"/>
    <w:rsid w:val="001B5A12"/>
    <w:rsid w:val="001B5D35"/>
    <w:rsid w:val="001B6679"/>
    <w:rsid w:val="001B67B4"/>
    <w:rsid w:val="001B688E"/>
    <w:rsid w:val="001C0654"/>
    <w:rsid w:val="001C0A86"/>
    <w:rsid w:val="001C1026"/>
    <w:rsid w:val="001C1BD1"/>
    <w:rsid w:val="001C1FDB"/>
    <w:rsid w:val="001C2C60"/>
    <w:rsid w:val="001C333C"/>
    <w:rsid w:val="001C5A4B"/>
    <w:rsid w:val="001C5B1F"/>
    <w:rsid w:val="001C6065"/>
    <w:rsid w:val="001C63E1"/>
    <w:rsid w:val="001C6BA0"/>
    <w:rsid w:val="001C71B6"/>
    <w:rsid w:val="001C7AE7"/>
    <w:rsid w:val="001C7EFF"/>
    <w:rsid w:val="001D00F7"/>
    <w:rsid w:val="001D0D89"/>
    <w:rsid w:val="001D0E5E"/>
    <w:rsid w:val="001D131F"/>
    <w:rsid w:val="001D15DA"/>
    <w:rsid w:val="001D1D09"/>
    <w:rsid w:val="001D3030"/>
    <w:rsid w:val="001D31BF"/>
    <w:rsid w:val="001D31C9"/>
    <w:rsid w:val="001D3384"/>
    <w:rsid w:val="001D3523"/>
    <w:rsid w:val="001D353C"/>
    <w:rsid w:val="001D3E02"/>
    <w:rsid w:val="001D40E0"/>
    <w:rsid w:val="001D4245"/>
    <w:rsid w:val="001D4CDD"/>
    <w:rsid w:val="001D560C"/>
    <w:rsid w:val="001D5FA8"/>
    <w:rsid w:val="001D685F"/>
    <w:rsid w:val="001D6FC7"/>
    <w:rsid w:val="001D785D"/>
    <w:rsid w:val="001E0460"/>
    <w:rsid w:val="001E0DA8"/>
    <w:rsid w:val="001E10D7"/>
    <w:rsid w:val="001E18C3"/>
    <w:rsid w:val="001E197E"/>
    <w:rsid w:val="001E1CED"/>
    <w:rsid w:val="001E1FF2"/>
    <w:rsid w:val="001E2A5B"/>
    <w:rsid w:val="001E477C"/>
    <w:rsid w:val="001E4D18"/>
    <w:rsid w:val="001E54C6"/>
    <w:rsid w:val="001E54FD"/>
    <w:rsid w:val="001E6157"/>
    <w:rsid w:val="001E6921"/>
    <w:rsid w:val="001E764F"/>
    <w:rsid w:val="001E77E9"/>
    <w:rsid w:val="001E7F76"/>
    <w:rsid w:val="001F00CB"/>
    <w:rsid w:val="001F0CA8"/>
    <w:rsid w:val="001F13C0"/>
    <w:rsid w:val="001F1B4E"/>
    <w:rsid w:val="001F48A2"/>
    <w:rsid w:val="001F48CB"/>
    <w:rsid w:val="001F4954"/>
    <w:rsid w:val="001F4C92"/>
    <w:rsid w:val="001F537F"/>
    <w:rsid w:val="001F53A6"/>
    <w:rsid w:val="001F6FB0"/>
    <w:rsid w:val="001F7005"/>
    <w:rsid w:val="001F74F9"/>
    <w:rsid w:val="00202B6E"/>
    <w:rsid w:val="002030D4"/>
    <w:rsid w:val="00203C25"/>
    <w:rsid w:val="00204422"/>
    <w:rsid w:val="002044B8"/>
    <w:rsid w:val="002045A0"/>
    <w:rsid w:val="00204B6E"/>
    <w:rsid w:val="002056D1"/>
    <w:rsid w:val="0020571B"/>
    <w:rsid w:val="002059FF"/>
    <w:rsid w:val="00206609"/>
    <w:rsid w:val="00206E7A"/>
    <w:rsid w:val="00207135"/>
    <w:rsid w:val="0020776C"/>
    <w:rsid w:val="002109B6"/>
    <w:rsid w:val="00210D7F"/>
    <w:rsid w:val="00211B42"/>
    <w:rsid w:val="00211C67"/>
    <w:rsid w:val="00212AFE"/>
    <w:rsid w:val="00213C43"/>
    <w:rsid w:val="00214162"/>
    <w:rsid w:val="0021492A"/>
    <w:rsid w:val="00214E17"/>
    <w:rsid w:val="00214EC5"/>
    <w:rsid w:val="00215BEB"/>
    <w:rsid w:val="00216363"/>
    <w:rsid w:val="00216AC2"/>
    <w:rsid w:val="00216C5E"/>
    <w:rsid w:val="00216DB3"/>
    <w:rsid w:val="0021721D"/>
    <w:rsid w:val="002177B7"/>
    <w:rsid w:val="00217CA5"/>
    <w:rsid w:val="002203A0"/>
    <w:rsid w:val="00220778"/>
    <w:rsid w:val="00220785"/>
    <w:rsid w:val="00220D75"/>
    <w:rsid w:val="002210D8"/>
    <w:rsid w:val="002216CF"/>
    <w:rsid w:val="002218B7"/>
    <w:rsid w:val="002220AE"/>
    <w:rsid w:val="00222903"/>
    <w:rsid w:val="00222BC8"/>
    <w:rsid w:val="002232B1"/>
    <w:rsid w:val="0022391B"/>
    <w:rsid w:val="002239D2"/>
    <w:rsid w:val="00223BAE"/>
    <w:rsid w:val="00224757"/>
    <w:rsid w:val="002250DA"/>
    <w:rsid w:val="00226D54"/>
    <w:rsid w:val="00227AB8"/>
    <w:rsid w:val="0023132C"/>
    <w:rsid w:val="0023221A"/>
    <w:rsid w:val="0023231E"/>
    <w:rsid w:val="00232CCC"/>
    <w:rsid w:val="00232E1D"/>
    <w:rsid w:val="00232EFE"/>
    <w:rsid w:val="002335DA"/>
    <w:rsid w:val="00233774"/>
    <w:rsid w:val="00233DB6"/>
    <w:rsid w:val="00233F33"/>
    <w:rsid w:val="002358B3"/>
    <w:rsid w:val="00235A73"/>
    <w:rsid w:val="00235D0C"/>
    <w:rsid w:val="00235FCD"/>
    <w:rsid w:val="00236246"/>
    <w:rsid w:val="0023658A"/>
    <w:rsid w:val="0023699C"/>
    <w:rsid w:val="00236A44"/>
    <w:rsid w:val="00237230"/>
    <w:rsid w:val="002372A7"/>
    <w:rsid w:val="00237697"/>
    <w:rsid w:val="00237F24"/>
    <w:rsid w:val="00240614"/>
    <w:rsid w:val="00240A5C"/>
    <w:rsid w:val="0024166B"/>
    <w:rsid w:val="00241A2E"/>
    <w:rsid w:val="00241EED"/>
    <w:rsid w:val="002438BA"/>
    <w:rsid w:val="0024418B"/>
    <w:rsid w:val="00244870"/>
    <w:rsid w:val="00244905"/>
    <w:rsid w:val="00244DD0"/>
    <w:rsid w:val="00245D5B"/>
    <w:rsid w:val="00246EB8"/>
    <w:rsid w:val="00247A4F"/>
    <w:rsid w:val="002501EB"/>
    <w:rsid w:val="002507DC"/>
    <w:rsid w:val="002509C1"/>
    <w:rsid w:val="00250BE4"/>
    <w:rsid w:val="00251040"/>
    <w:rsid w:val="0025110C"/>
    <w:rsid w:val="00251189"/>
    <w:rsid w:val="002514AC"/>
    <w:rsid w:val="0025197E"/>
    <w:rsid w:val="00251EBD"/>
    <w:rsid w:val="002523B7"/>
    <w:rsid w:val="00252993"/>
    <w:rsid w:val="002529E9"/>
    <w:rsid w:val="00252DAD"/>
    <w:rsid w:val="0025357E"/>
    <w:rsid w:val="002537F8"/>
    <w:rsid w:val="0025411D"/>
    <w:rsid w:val="00254514"/>
    <w:rsid w:val="00254755"/>
    <w:rsid w:val="00254786"/>
    <w:rsid w:val="00255C7E"/>
    <w:rsid w:val="00255D9C"/>
    <w:rsid w:val="002561A9"/>
    <w:rsid w:val="0025770E"/>
    <w:rsid w:val="00257B7D"/>
    <w:rsid w:val="00260C37"/>
    <w:rsid w:val="00261A44"/>
    <w:rsid w:val="0026232E"/>
    <w:rsid w:val="0026298B"/>
    <w:rsid w:val="002631CB"/>
    <w:rsid w:val="00263B3D"/>
    <w:rsid w:val="00263BCF"/>
    <w:rsid w:val="00263D8E"/>
    <w:rsid w:val="002645FD"/>
    <w:rsid w:val="00264C8F"/>
    <w:rsid w:val="002650A5"/>
    <w:rsid w:val="00265E94"/>
    <w:rsid w:val="002660D9"/>
    <w:rsid w:val="0026711A"/>
    <w:rsid w:val="002676AA"/>
    <w:rsid w:val="00267B52"/>
    <w:rsid w:val="00267F39"/>
    <w:rsid w:val="002709D9"/>
    <w:rsid w:val="002712B0"/>
    <w:rsid w:val="002716EB"/>
    <w:rsid w:val="00271D1E"/>
    <w:rsid w:val="002721F5"/>
    <w:rsid w:val="002736BE"/>
    <w:rsid w:val="00273D07"/>
    <w:rsid w:val="00274846"/>
    <w:rsid w:val="00275295"/>
    <w:rsid w:val="00275728"/>
    <w:rsid w:val="00275CCC"/>
    <w:rsid w:val="00275F62"/>
    <w:rsid w:val="00276479"/>
    <w:rsid w:val="002768C5"/>
    <w:rsid w:val="00277D52"/>
    <w:rsid w:val="002800C4"/>
    <w:rsid w:val="00280442"/>
    <w:rsid w:val="002813AD"/>
    <w:rsid w:val="00282005"/>
    <w:rsid w:val="00282B74"/>
    <w:rsid w:val="00282CB0"/>
    <w:rsid w:val="00282D35"/>
    <w:rsid w:val="00283742"/>
    <w:rsid w:val="00283B5B"/>
    <w:rsid w:val="00283D99"/>
    <w:rsid w:val="00283DB1"/>
    <w:rsid w:val="00283FAD"/>
    <w:rsid w:val="00284045"/>
    <w:rsid w:val="00284A44"/>
    <w:rsid w:val="002850BD"/>
    <w:rsid w:val="00285F68"/>
    <w:rsid w:val="0028657E"/>
    <w:rsid w:val="002867ED"/>
    <w:rsid w:val="00286E1C"/>
    <w:rsid w:val="00287568"/>
    <w:rsid w:val="00287808"/>
    <w:rsid w:val="00287C66"/>
    <w:rsid w:val="002920EF"/>
    <w:rsid w:val="00292A05"/>
    <w:rsid w:val="00292A32"/>
    <w:rsid w:val="00292B42"/>
    <w:rsid w:val="00292C42"/>
    <w:rsid w:val="00293726"/>
    <w:rsid w:val="00293CC5"/>
    <w:rsid w:val="00294295"/>
    <w:rsid w:val="00294839"/>
    <w:rsid w:val="0029509D"/>
    <w:rsid w:val="002954C0"/>
    <w:rsid w:val="0029588B"/>
    <w:rsid w:val="00295AE0"/>
    <w:rsid w:val="00295D22"/>
    <w:rsid w:val="002962BA"/>
    <w:rsid w:val="0029634F"/>
    <w:rsid w:val="00296B06"/>
    <w:rsid w:val="00297FB4"/>
    <w:rsid w:val="002A078B"/>
    <w:rsid w:val="002A2674"/>
    <w:rsid w:val="002A309D"/>
    <w:rsid w:val="002A3831"/>
    <w:rsid w:val="002A3A0F"/>
    <w:rsid w:val="002A3BB6"/>
    <w:rsid w:val="002A3CC2"/>
    <w:rsid w:val="002A3E53"/>
    <w:rsid w:val="002A56E7"/>
    <w:rsid w:val="002A5769"/>
    <w:rsid w:val="002A5B4C"/>
    <w:rsid w:val="002A6B25"/>
    <w:rsid w:val="002A74EF"/>
    <w:rsid w:val="002A78F6"/>
    <w:rsid w:val="002A7B12"/>
    <w:rsid w:val="002A7B7A"/>
    <w:rsid w:val="002B06FA"/>
    <w:rsid w:val="002B0F50"/>
    <w:rsid w:val="002B1096"/>
    <w:rsid w:val="002B11FF"/>
    <w:rsid w:val="002B1A55"/>
    <w:rsid w:val="002B1EC8"/>
    <w:rsid w:val="002B35E0"/>
    <w:rsid w:val="002B3D96"/>
    <w:rsid w:val="002B3EED"/>
    <w:rsid w:val="002B439C"/>
    <w:rsid w:val="002B584A"/>
    <w:rsid w:val="002B63FC"/>
    <w:rsid w:val="002B6A7F"/>
    <w:rsid w:val="002B7659"/>
    <w:rsid w:val="002C062E"/>
    <w:rsid w:val="002C0E16"/>
    <w:rsid w:val="002C13CF"/>
    <w:rsid w:val="002C16EA"/>
    <w:rsid w:val="002C1A4A"/>
    <w:rsid w:val="002C226E"/>
    <w:rsid w:val="002C24AE"/>
    <w:rsid w:val="002C266E"/>
    <w:rsid w:val="002C293B"/>
    <w:rsid w:val="002C3B0F"/>
    <w:rsid w:val="002C40BE"/>
    <w:rsid w:val="002C41BE"/>
    <w:rsid w:val="002C481A"/>
    <w:rsid w:val="002C4AD2"/>
    <w:rsid w:val="002C4C60"/>
    <w:rsid w:val="002C5030"/>
    <w:rsid w:val="002C56C7"/>
    <w:rsid w:val="002C5710"/>
    <w:rsid w:val="002C6085"/>
    <w:rsid w:val="002C6227"/>
    <w:rsid w:val="002C6A44"/>
    <w:rsid w:val="002C6EF9"/>
    <w:rsid w:val="002C7F10"/>
    <w:rsid w:val="002D1AAC"/>
    <w:rsid w:val="002D1D35"/>
    <w:rsid w:val="002D1F4C"/>
    <w:rsid w:val="002D1FEF"/>
    <w:rsid w:val="002D26C5"/>
    <w:rsid w:val="002D368A"/>
    <w:rsid w:val="002D3C47"/>
    <w:rsid w:val="002D4107"/>
    <w:rsid w:val="002D481D"/>
    <w:rsid w:val="002D4C70"/>
    <w:rsid w:val="002D5091"/>
    <w:rsid w:val="002D569F"/>
    <w:rsid w:val="002D5BB4"/>
    <w:rsid w:val="002D608C"/>
    <w:rsid w:val="002D65B1"/>
    <w:rsid w:val="002D6DE2"/>
    <w:rsid w:val="002D727F"/>
    <w:rsid w:val="002D7DA9"/>
    <w:rsid w:val="002D7F7D"/>
    <w:rsid w:val="002E051C"/>
    <w:rsid w:val="002E06D3"/>
    <w:rsid w:val="002E0D96"/>
    <w:rsid w:val="002E191B"/>
    <w:rsid w:val="002E19FF"/>
    <w:rsid w:val="002E1A1C"/>
    <w:rsid w:val="002E1FE2"/>
    <w:rsid w:val="002E2333"/>
    <w:rsid w:val="002E2523"/>
    <w:rsid w:val="002E2A4E"/>
    <w:rsid w:val="002E36ED"/>
    <w:rsid w:val="002E3E0A"/>
    <w:rsid w:val="002E5103"/>
    <w:rsid w:val="002E7649"/>
    <w:rsid w:val="002F0D5D"/>
    <w:rsid w:val="002F155F"/>
    <w:rsid w:val="002F1AB7"/>
    <w:rsid w:val="002F212B"/>
    <w:rsid w:val="002F234F"/>
    <w:rsid w:val="002F3939"/>
    <w:rsid w:val="002F393F"/>
    <w:rsid w:val="002F3BE6"/>
    <w:rsid w:val="002F3C1F"/>
    <w:rsid w:val="002F3C9B"/>
    <w:rsid w:val="002F53A0"/>
    <w:rsid w:val="002F5D4C"/>
    <w:rsid w:val="002F5F34"/>
    <w:rsid w:val="002F5F44"/>
    <w:rsid w:val="002F679C"/>
    <w:rsid w:val="002F687E"/>
    <w:rsid w:val="002F6FB2"/>
    <w:rsid w:val="00300AA6"/>
    <w:rsid w:val="003011DB"/>
    <w:rsid w:val="00302A37"/>
    <w:rsid w:val="0030347F"/>
    <w:rsid w:val="00303779"/>
    <w:rsid w:val="00303795"/>
    <w:rsid w:val="003046D6"/>
    <w:rsid w:val="00304B88"/>
    <w:rsid w:val="00304CBD"/>
    <w:rsid w:val="00304F15"/>
    <w:rsid w:val="003063C9"/>
    <w:rsid w:val="00306A9D"/>
    <w:rsid w:val="003071CC"/>
    <w:rsid w:val="0030729A"/>
    <w:rsid w:val="0031005B"/>
    <w:rsid w:val="003104D9"/>
    <w:rsid w:val="00311477"/>
    <w:rsid w:val="00312C51"/>
    <w:rsid w:val="00312FFA"/>
    <w:rsid w:val="00313AB6"/>
    <w:rsid w:val="00313EEB"/>
    <w:rsid w:val="00314486"/>
    <w:rsid w:val="00314F72"/>
    <w:rsid w:val="00315DB6"/>
    <w:rsid w:val="00317186"/>
    <w:rsid w:val="00317752"/>
    <w:rsid w:val="003203DE"/>
    <w:rsid w:val="003211F2"/>
    <w:rsid w:val="003215F3"/>
    <w:rsid w:val="00321A3D"/>
    <w:rsid w:val="0032207C"/>
    <w:rsid w:val="00322292"/>
    <w:rsid w:val="00322377"/>
    <w:rsid w:val="003226CB"/>
    <w:rsid w:val="0032270F"/>
    <w:rsid w:val="00322763"/>
    <w:rsid w:val="0032277C"/>
    <w:rsid w:val="00323CBB"/>
    <w:rsid w:val="00323E1D"/>
    <w:rsid w:val="00323F55"/>
    <w:rsid w:val="00325986"/>
    <w:rsid w:val="00325C47"/>
    <w:rsid w:val="00326B92"/>
    <w:rsid w:val="0032705C"/>
    <w:rsid w:val="003276E0"/>
    <w:rsid w:val="00327BFB"/>
    <w:rsid w:val="00327E82"/>
    <w:rsid w:val="0033024A"/>
    <w:rsid w:val="003309CA"/>
    <w:rsid w:val="00330CF2"/>
    <w:rsid w:val="003317A2"/>
    <w:rsid w:val="0033391C"/>
    <w:rsid w:val="003354E3"/>
    <w:rsid w:val="003355CB"/>
    <w:rsid w:val="00335EDB"/>
    <w:rsid w:val="00335F70"/>
    <w:rsid w:val="00336CE2"/>
    <w:rsid w:val="0033731E"/>
    <w:rsid w:val="00337B81"/>
    <w:rsid w:val="00340124"/>
    <w:rsid w:val="003405E3"/>
    <w:rsid w:val="00341DFB"/>
    <w:rsid w:val="00342152"/>
    <w:rsid w:val="0034216E"/>
    <w:rsid w:val="0034217B"/>
    <w:rsid w:val="00342853"/>
    <w:rsid w:val="0034360D"/>
    <w:rsid w:val="0034404E"/>
    <w:rsid w:val="00344791"/>
    <w:rsid w:val="00344A9D"/>
    <w:rsid w:val="00344E16"/>
    <w:rsid w:val="003453A8"/>
    <w:rsid w:val="00345B0E"/>
    <w:rsid w:val="00346235"/>
    <w:rsid w:val="00346845"/>
    <w:rsid w:val="00346934"/>
    <w:rsid w:val="00346A15"/>
    <w:rsid w:val="00346AAB"/>
    <w:rsid w:val="00347046"/>
    <w:rsid w:val="003474F4"/>
    <w:rsid w:val="00347A69"/>
    <w:rsid w:val="00347BD5"/>
    <w:rsid w:val="00347F8E"/>
    <w:rsid w:val="00350D61"/>
    <w:rsid w:val="00351422"/>
    <w:rsid w:val="0035272A"/>
    <w:rsid w:val="00352811"/>
    <w:rsid w:val="00352E59"/>
    <w:rsid w:val="00353B6F"/>
    <w:rsid w:val="00353D3A"/>
    <w:rsid w:val="00354E1D"/>
    <w:rsid w:val="00355506"/>
    <w:rsid w:val="00355E98"/>
    <w:rsid w:val="00355F08"/>
    <w:rsid w:val="00356305"/>
    <w:rsid w:val="003571C6"/>
    <w:rsid w:val="00360DFF"/>
    <w:rsid w:val="003617C3"/>
    <w:rsid w:val="00361820"/>
    <w:rsid w:val="00361EA5"/>
    <w:rsid w:val="00362D52"/>
    <w:rsid w:val="00362F42"/>
    <w:rsid w:val="00362FC2"/>
    <w:rsid w:val="003631DB"/>
    <w:rsid w:val="0036335A"/>
    <w:rsid w:val="0036361B"/>
    <w:rsid w:val="00363847"/>
    <w:rsid w:val="00363E89"/>
    <w:rsid w:val="0036433A"/>
    <w:rsid w:val="00366134"/>
    <w:rsid w:val="0036733B"/>
    <w:rsid w:val="0037123C"/>
    <w:rsid w:val="003713B9"/>
    <w:rsid w:val="00371C9B"/>
    <w:rsid w:val="00371D65"/>
    <w:rsid w:val="00372A14"/>
    <w:rsid w:val="00372AFD"/>
    <w:rsid w:val="0037327C"/>
    <w:rsid w:val="00375AA6"/>
    <w:rsid w:val="00375E74"/>
    <w:rsid w:val="0037678B"/>
    <w:rsid w:val="00376840"/>
    <w:rsid w:val="003771B0"/>
    <w:rsid w:val="003771FB"/>
    <w:rsid w:val="0037731B"/>
    <w:rsid w:val="003773C2"/>
    <w:rsid w:val="00377B14"/>
    <w:rsid w:val="00377C3F"/>
    <w:rsid w:val="00377F2B"/>
    <w:rsid w:val="00380101"/>
    <w:rsid w:val="00381379"/>
    <w:rsid w:val="00381416"/>
    <w:rsid w:val="00381DD7"/>
    <w:rsid w:val="00381EBC"/>
    <w:rsid w:val="0038328F"/>
    <w:rsid w:val="00385268"/>
    <w:rsid w:val="00385FD8"/>
    <w:rsid w:val="00386042"/>
    <w:rsid w:val="00386734"/>
    <w:rsid w:val="00386851"/>
    <w:rsid w:val="00386F98"/>
    <w:rsid w:val="003901FC"/>
    <w:rsid w:val="00391566"/>
    <w:rsid w:val="003933B1"/>
    <w:rsid w:val="003939F5"/>
    <w:rsid w:val="00393AAA"/>
    <w:rsid w:val="00393E30"/>
    <w:rsid w:val="00395067"/>
    <w:rsid w:val="003958AC"/>
    <w:rsid w:val="00395CD3"/>
    <w:rsid w:val="003962C9"/>
    <w:rsid w:val="003A1BF4"/>
    <w:rsid w:val="003A1F58"/>
    <w:rsid w:val="003A26D8"/>
    <w:rsid w:val="003A295F"/>
    <w:rsid w:val="003A3410"/>
    <w:rsid w:val="003A3A8D"/>
    <w:rsid w:val="003A4A6E"/>
    <w:rsid w:val="003A559E"/>
    <w:rsid w:val="003A71AB"/>
    <w:rsid w:val="003A7598"/>
    <w:rsid w:val="003A784B"/>
    <w:rsid w:val="003A7FB5"/>
    <w:rsid w:val="003B0926"/>
    <w:rsid w:val="003B0C3C"/>
    <w:rsid w:val="003B137F"/>
    <w:rsid w:val="003B1849"/>
    <w:rsid w:val="003B2092"/>
    <w:rsid w:val="003B27F9"/>
    <w:rsid w:val="003B3201"/>
    <w:rsid w:val="003B3364"/>
    <w:rsid w:val="003B3443"/>
    <w:rsid w:val="003B4FF5"/>
    <w:rsid w:val="003B5033"/>
    <w:rsid w:val="003B6B40"/>
    <w:rsid w:val="003B6C5E"/>
    <w:rsid w:val="003B7138"/>
    <w:rsid w:val="003B792B"/>
    <w:rsid w:val="003B7E30"/>
    <w:rsid w:val="003C022D"/>
    <w:rsid w:val="003C03E8"/>
    <w:rsid w:val="003C140E"/>
    <w:rsid w:val="003C18D5"/>
    <w:rsid w:val="003C1CEB"/>
    <w:rsid w:val="003C1EC0"/>
    <w:rsid w:val="003C22A4"/>
    <w:rsid w:val="003C2650"/>
    <w:rsid w:val="003C29F7"/>
    <w:rsid w:val="003C31EF"/>
    <w:rsid w:val="003C327C"/>
    <w:rsid w:val="003C3A1C"/>
    <w:rsid w:val="003C3BB2"/>
    <w:rsid w:val="003C4A3B"/>
    <w:rsid w:val="003C528D"/>
    <w:rsid w:val="003C5458"/>
    <w:rsid w:val="003C5459"/>
    <w:rsid w:val="003C54A4"/>
    <w:rsid w:val="003C6137"/>
    <w:rsid w:val="003C69DE"/>
    <w:rsid w:val="003C6ACC"/>
    <w:rsid w:val="003D122C"/>
    <w:rsid w:val="003D19CD"/>
    <w:rsid w:val="003D19EA"/>
    <w:rsid w:val="003D19FB"/>
    <w:rsid w:val="003D2238"/>
    <w:rsid w:val="003D28D6"/>
    <w:rsid w:val="003D2DE8"/>
    <w:rsid w:val="003D2F89"/>
    <w:rsid w:val="003D358C"/>
    <w:rsid w:val="003D3735"/>
    <w:rsid w:val="003D3BCF"/>
    <w:rsid w:val="003D46A9"/>
    <w:rsid w:val="003D515C"/>
    <w:rsid w:val="003D5521"/>
    <w:rsid w:val="003D5684"/>
    <w:rsid w:val="003D61FC"/>
    <w:rsid w:val="003D62E2"/>
    <w:rsid w:val="003D6386"/>
    <w:rsid w:val="003D6725"/>
    <w:rsid w:val="003D6A45"/>
    <w:rsid w:val="003D6FD6"/>
    <w:rsid w:val="003D713C"/>
    <w:rsid w:val="003D72DF"/>
    <w:rsid w:val="003D731F"/>
    <w:rsid w:val="003D7544"/>
    <w:rsid w:val="003D7F0B"/>
    <w:rsid w:val="003E0340"/>
    <w:rsid w:val="003E055B"/>
    <w:rsid w:val="003E0B3F"/>
    <w:rsid w:val="003E1F55"/>
    <w:rsid w:val="003E2073"/>
    <w:rsid w:val="003E25A3"/>
    <w:rsid w:val="003E345D"/>
    <w:rsid w:val="003E3792"/>
    <w:rsid w:val="003E38CD"/>
    <w:rsid w:val="003E4A58"/>
    <w:rsid w:val="003E558F"/>
    <w:rsid w:val="003E5CE7"/>
    <w:rsid w:val="003E6745"/>
    <w:rsid w:val="003E6866"/>
    <w:rsid w:val="003E6F91"/>
    <w:rsid w:val="003E7427"/>
    <w:rsid w:val="003F01EA"/>
    <w:rsid w:val="003F1A7A"/>
    <w:rsid w:val="003F1AAB"/>
    <w:rsid w:val="003F2B61"/>
    <w:rsid w:val="003F3515"/>
    <w:rsid w:val="003F40A1"/>
    <w:rsid w:val="003F5B6B"/>
    <w:rsid w:val="0040177B"/>
    <w:rsid w:val="00401A70"/>
    <w:rsid w:val="004025FF"/>
    <w:rsid w:val="00402EE7"/>
    <w:rsid w:val="00403769"/>
    <w:rsid w:val="00403839"/>
    <w:rsid w:val="00404BFD"/>
    <w:rsid w:val="00404CC7"/>
    <w:rsid w:val="00404F80"/>
    <w:rsid w:val="004058F0"/>
    <w:rsid w:val="004059D7"/>
    <w:rsid w:val="00406053"/>
    <w:rsid w:val="00407520"/>
    <w:rsid w:val="0040768B"/>
    <w:rsid w:val="00407CD9"/>
    <w:rsid w:val="00407D70"/>
    <w:rsid w:val="0041051B"/>
    <w:rsid w:val="004109A5"/>
    <w:rsid w:val="004109BF"/>
    <w:rsid w:val="00410A1F"/>
    <w:rsid w:val="00412223"/>
    <w:rsid w:val="00412307"/>
    <w:rsid w:val="00412A36"/>
    <w:rsid w:val="00413154"/>
    <w:rsid w:val="004133BF"/>
    <w:rsid w:val="00413643"/>
    <w:rsid w:val="004148DA"/>
    <w:rsid w:val="00414ADD"/>
    <w:rsid w:val="004158F3"/>
    <w:rsid w:val="00415B1F"/>
    <w:rsid w:val="00415DB7"/>
    <w:rsid w:val="004160B2"/>
    <w:rsid w:val="004164AC"/>
    <w:rsid w:val="004173FC"/>
    <w:rsid w:val="004175D0"/>
    <w:rsid w:val="0042037F"/>
    <w:rsid w:val="0042081F"/>
    <w:rsid w:val="004213BD"/>
    <w:rsid w:val="00421973"/>
    <w:rsid w:val="004222E3"/>
    <w:rsid w:val="004227D5"/>
    <w:rsid w:val="00423913"/>
    <w:rsid w:val="004245B1"/>
    <w:rsid w:val="00424AF1"/>
    <w:rsid w:val="00424E5A"/>
    <w:rsid w:val="0042545C"/>
    <w:rsid w:val="00425BE8"/>
    <w:rsid w:val="00426457"/>
    <w:rsid w:val="00426AD6"/>
    <w:rsid w:val="00426BFA"/>
    <w:rsid w:val="00427A28"/>
    <w:rsid w:val="00427B84"/>
    <w:rsid w:val="004300DB"/>
    <w:rsid w:val="00430B34"/>
    <w:rsid w:val="00430B3F"/>
    <w:rsid w:val="00430E79"/>
    <w:rsid w:val="004311E6"/>
    <w:rsid w:val="0043135F"/>
    <w:rsid w:val="004331BF"/>
    <w:rsid w:val="0043401F"/>
    <w:rsid w:val="0043568E"/>
    <w:rsid w:val="00435986"/>
    <w:rsid w:val="00437146"/>
    <w:rsid w:val="00440434"/>
    <w:rsid w:val="0044111F"/>
    <w:rsid w:val="00442014"/>
    <w:rsid w:val="0044206D"/>
    <w:rsid w:val="004422B6"/>
    <w:rsid w:val="00442859"/>
    <w:rsid w:val="00443526"/>
    <w:rsid w:val="004446C6"/>
    <w:rsid w:val="004451A6"/>
    <w:rsid w:val="00445897"/>
    <w:rsid w:val="004467F3"/>
    <w:rsid w:val="00446BD2"/>
    <w:rsid w:val="0044730A"/>
    <w:rsid w:val="00447881"/>
    <w:rsid w:val="004478DD"/>
    <w:rsid w:val="0045020C"/>
    <w:rsid w:val="004505FC"/>
    <w:rsid w:val="00450C58"/>
    <w:rsid w:val="00450DAA"/>
    <w:rsid w:val="00451215"/>
    <w:rsid w:val="00451823"/>
    <w:rsid w:val="004518F0"/>
    <w:rsid w:val="00452613"/>
    <w:rsid w:val="00452FBD"/>
    <w:rsid w:val="0045344D"/>
    <w:rsid w:val="00453AE0"/>
    <w:rsid w:val="00453E90"/>
    <w:rsid w:val="004541B0"/>
    <w:rsid w:val="004545FC"/>
    <w:rsid w:val="00454C9C"/>
    <w:rsid w:val="00454EC9"/>
    <w:rsid w:val="00455036"/>
    <w:rsid w:val="00455225"/>
    <w:rsid w:val="00456312"/>
    <w:rsid w:val="00456ED1"/>
    <w:rsid w:val="00457743"/>
    <w:rsid w:val="00457FA0"/>
    <w:rsid w:val="0046098C"/>
    <w:rsid w:val="00461E8F"/>
    <w:rsid w:val="004624AF"/>
    <w:rsid w:val="0046258F"/>
    <w:rsid w:val="0046392B"/>
    <w:rsid w:val="00463F36"/>
    <w:rsid w:val="00463FA0"/>
    <w:rsid w:val="00464155"/>
    <w:rsid w:val="0046549F"/>
    <w:rsid w:val="00466B32"/>
    <w:rsid w:val="00467571"/>
    <w:rsid w:val="00467C8C"/>
    <w:rsid w:val="004706A0"/>
    <w:rsid w:val="00470ABF"/>
    <w:rsid w:val="00470D93"/>
    <w:rsid w:val="00471334"/>
    <w:rsid w:val="0047193C"/>
    <w:rsid w:val="004724A3"/>
    <w:rsid w:val="004727A0"/>
    <w:rsid w:val="004739CA"/>
    <w:rsid w:val="00473BAF"/>
    <w:rsid w:val="00474F35"/>
    <w:rsid w:val="00476175"/>
    <w:rsid w:val="00476424"/>
    <w:rsid w:val="00476823"/>
    <w:rsid w:val="00476E0A"/>
    <w:rsid w:val="0048072E"/>
    <w:rsid w:val="00481209"/>
    <w:rsid w:val="004819EC"/>
    <w:rsid w:val="00481A77"/>
    <w:rsid w:val="0048222D"/>
    <w:rsid w:val="00482C8E"/>
    <w:rsid w:val="00483791"/>
    <w:rsid w:val="00483D30"/>
    <w:rsid w:val="00484CBA"/>
    <w:rsid w:val="00484D6E"/>
    <w:rsid w:val="00484DA9"/>
    <w:rsid w:val="0048578B"/>
    <w:rsid w:val="00485854"/>
    <w:rsid w:val="00485C7A"/>
    <w:rsid w:val="00485E4D"/>
    <w:rsid w:val="0048648B"/>
    <w:rsid w:val="00486696"/>
    <w:rsid w:val="00486984"/>
    <w:rsid w:val="00486D2E"/>
    <w:rsid w:val="00486F0A"/>
    <w:rsid w:val="0048731C"/>
    <w:rsid w:val="004873BF"/>
    <w:rsid w:val="00487659"/>
    <w:rsid w:val="004877AB"/>
    <w:rsid w:val="00487F49"/>
    <w:rsid w:val="0049100E"/>
    <w:rsid w:val="00491674"/>
    <w:rsid w:val="004916F4"/>
    <w:rsid w:val="00491BC5"/>
    <w:rsid w:val="0049256F"/>
    <w:rsid w:val="00492BEA"/>
    <w:rsid w:val="00492EFF"/>
    <w:rsid w:val="00492F9C"/>
    <w:rsid w:val="00494DE6"/>
    <w:rsid w:val="0049507A"/>
    <w:rsid w:val="004951F4"/>
    <w:rsid w:val="0049566F"/>
    <w:rsid w:val="00496BC1"/>
    <w:rsid w:val="00496DEC"/>
    <w:rsid w:val="00496F6B"/>
    <w:rsid w:val="004972A2"/>
    <w:rsid w:val="004972C9"/>
    <w:rsid w:val="004A0242"/>
    <w:rsid w:val="004A0BE6"/>
    <w:rsid w:val="004A0DD0"/>
    <w:rsid w:val="004A1954"/>
    <w:rsid w:val="004A22F5"/>
    <w:rsid w:val="004A2956"/>
    <w:rsid w:val="004A31B2"/>
    <w:rsid w:val="004A4931"/>
    <w:rsid w:val="004A521A"/>
    <w:rsid w:val="004A5527"/>
    <w:rsid w:val="004A58E5"/>
    <w:rsid w:val="004A5A12"/>
    <w:rsid w:val="004A6383"/>
    <w:rsid w:val="004A6559"/>
    <w:rsid w:val="004B20B4"/>
    <w:rsid w:val="004B258E"/>
    <w:rsid w:val="004B2C36"/>
    <w:rsid w:val="004B2E0C"/>
    <w:rsid w:val="004B368F"/>
    <w:rsid w:val="004B3722"/>
    <w:rsid w:val="004B375D"/>
    <w:rsid w:val="004B38E0"/>
    <w:rsid w:val="004B400A"/>
    <w:rsid w:val="004B48AD"/>
    <w:rsid w:val="004B579D"/>
    <w:rsid w:val="004B67A4"/>
    <w:rsid w:val="004B720B"/>
    <w:rsid w:val="004B7216"/>
    <w:rsid w:val="004B7749"/>
    <w:rsid w:val="004B7BD7"/>
    <w:rsid w:val="004B7C73"/>
    <w:rsid w:val="004C0EE5"/>
    <w:rsid w:val="004C1179"/>
    <w:rsid w:val="004C1578"/>
    <w:rsid w:val="004C1839"/>
    <w:rsid w:val="004C2006"/>
    <w:rsid w:val="004C21E2"/>
    <w:rsid w:val="004C294C"/>
    <w:rsid w:val="004C3025"/>
    <w:rsid w:val="004C32BB"/>
    <w:rsid w:val="004C56A5"/>
    <w:rsid w:val="004C7455"/>
    <w:rsid w:val="004C74DB"/>
    <w:rsid w:val="004C7844"/>
    <w:rsid w:val="004D05DD"/>
    <w:rsid w:val="004D0A5E"/>
    <w:rsid w:val="004D1167"/>
    <w:rsid w:val="004D19C3"/>
    <w:rsid w:val="004D1B7D"/>
    <w:rsid w:val="004D264A"/>
    <w:rsid w:val="004D3275"/>
    <w:rsid w:val="004D327A"/>
    <w:rsid w:val="004D397C"/>
    <w:rsid w:val="004D3E33"/>
    <w:rsid w:val="004D3F06"/>
    <w:rsid w:val="004D42CD"/>
    <w:rsid w:val="004D448D"/>
    <w:rsid w:val="004D5248"/>
    <w:rsid w:val="004D60CC"/>
    <w:rsid w:val="004D6C6D"/>
    <w:rsid w:val="004D7640"/>
    <w:rsid w:val="004D7668"/>
    <w:rsid w:val="004D7C48"/>
    <w:rsid w:val="004E1803"/>
    <w:rsid w:val="004E2E4C"/>
    <w:rsid w:val="004E2FD1"/>
    <w:rsid w:val="004E32C5"/>
    <w:rsid w:val="004E3CEA"/>
    <w:rsid w:val="004E55F0"/>
    <w:rsid w:val="004E5B43"/>
    <w:rsid w:val="004E7197"/>
    <w:rsid w:val="004E7A07"/>
    <w:rsid w:val="004F016E"/>
    <w:rsid w:val="004F02D4"/>
    <w:rsid w:val="004F070B"/>
    <w:rsid w:val="004F0A00"/>
    <w:rsid w:val="004F1CB0"/>
    <w:rsid w:val="004F33A1"/>
    <w:rsid w:val="004F4B9D"/>
    <w:rsid w:val="004F5B6A"/>
    <w:rsid w:val="004F669A"/>
    <w:rsid w:val="00500386"/>
    <w:rsid w:val="005005A8"/>
    <w:rsid w:val="00500A84"/>
    <w:rsid w:val="00501B0A"/>
    <w:rsid w:val="00501DFF"/>
    <w:rsid w:val="00502886"/>
    <w:rsid w:val="00502D2F"/>
    <w:rsid w:val="00502DA9"/>
    <w:rsid w:val="00503DE5"/>
    <w:rsid w:val="005051CE"/>
    <w:rsid w:val="005059ED"/>
    <w:rsid w:val="00505EF6"/>
    <w:rsid w:val="00506E65"/>
    <w:rsid w:val="005078B0"/>
    <w:rsid w:val="00507A82"/>
    <w:rsid w:val="00507AF6"/>
    <w:rsid w:val="00510D1B"/>
    <w:rsid w:val="00511072"/>
    <w:rsid w:val="0051120C"/>
    <w:rsid w:val="00511429"/>
    <w:rsid w:val="00512892"/>
    <w:rsid w:val="00512C26"/>
    <w:rsid w:val="005142FE"/>
    <w:rsid w:val="005148AD"/>
    <w:rsid w:val="00514D65"/>
    <w:rsid w:val="0051549A"/>
    <w:rsid w:val="005157CA"/>
    <w:rsid w:val="0051696F"/>
    <w:rsid w:val="005174F9"/>
    <w:rsid w:val="00517A9D"/>
    <w:rsid w:val="005207A1"/>
    <w:rsid w:val="0052104F"/>
    <w:rsid w:val="005219D5"/>
    <w:rsid w:val="005234A1"/>
    <w:rsid w:val="005236C1"/>
    <w:rsid w:val="00523F63"/>
    <w:rsid w:val="00524079"/>
    <w:rsid w:val="00525F72"/>
    <w:rsid w:val="00526A2B"/>
    <w:rsid w:val="00526A3B"/>
    <w:rsid w:val="00527131"/>
    <w:rsid w:val="0052761A"/>
    <w:rsid w:val="005279FE"/>
    <w:rsid w:val="00527BB6"/>
    <w:rsid w:val="0053019D"/>
    <w:rsid w:val="00531B46"/>
    <w:rsid w:val="00532177"/>
    <w:rsid w:val="00532C66"/>
    <w:rsid w:val="00533A07"/>
    <w:rsid w:val="005346B5"/>
    <w:rsid w:val="005349F2"/>
    <w:rsid w:val="005350F5"/>
    <w:rsid w:val="005351B6"/>
    <w:rsid w:val="0053556F"/>
    <w:rsid w:val="0053569E"/>
    <w:rsid w:val="00535E15"/>
    <w:rsid w:val="005364FC"/>
    <w:rsid w:val="00537973"/>
    <w:rsid w:val="00537981"/>
    <w:rsid w:val="00537CD3"/>
    <w:rsid w:val="00540043"/>
    <w:rsid w:val="00540B02"/>
    <w:rsid w:val="00540BB1"/>
    <w:rsid w:val="00541133"/>
    <w:rsid w:val="005411FE"/>
    <w:rsid w:val="00541C88"/>
    <w:rsid w:val="00541FE5"/>
    <w:rsid w:val="00542700"/>
    <w:rsid w:val="0054271C"/>
    <w:rsid w:val="005429BB"/>
    <w:rsid w:val="00542D01"/>
    <w:rsid w:val="00542EC4"/>
    <w:rsid w:val="005430F5"/>
    <w:rsid w:val="00543265"/>
    <w:rsid w:val="0054362D"/>
    <w:rsid w:val="005437DB"/>
    <w:rsid w:val="00543F81"/>
    <w:rsid w:val="00544F5B"/>
    <w:rsid w:val="005454A0"/>
    <w:rsid w:val="00546511"/>
    <w:rsid w:val="0054689A"/>
    <w:rsid w:val="00546B61"/>
    <w:rsid w:val="00546E56"/>
    <w:rsid w:val="005477E2"/>
    <w:rsid w:val="00550082"/>
    <w:rsid w:val="00551296"/>
    <w:rsid w:val="005513A0"/>
    <w:rsid w:val="005523B5"/>
    <w:rsid w:val="00552C9A"/>
    <w:rsid w:val="00552D4F"/>
    <w:rsid w:val="0055347E"/>
    <w:rsid w:val="005536C2"/>
    <w:rsid w:val="005542D7"/>
    <w:rsid w:val="00554E7C"/>
    <w:rsid w:val="005560A3"/>
    <w:rsid w:val="00557094"/>
    <w:rsid w:val="00560CFF"/>
    <w:rsid w:val="00561046"/>
    <w:rsid w:val="005611AC"/>
    <w:rsid w:val="00561FE9"/>
    <w:rsid w:val="005621AD"/>
    <w:rsid w:val="005623B4"/>
    <w:rsid w:val="005623BC"/>
    <w:rsid w:val="005625AE"/>
    <w:rsid w:val="00562DF6"/>
    <w:rsid w:val="005630B8"/>
    <w:rsid w:val="00563A5B"/>
    <w:rsid w:val="005642D8"/>
    <w:rsid w:val="0056502F"/>
    <w:rsid w:val="005653E4"/>
    <w:rsid w:val="00565DA6"/>
    <w:rsid w:val="00565E65"/>
    <w:rsid w:val="00566433"/>
    <w:rsid w:val="00566593"/>
    <w:rsid w:val="0056664D"/>
    <w:rsid w:val="0056755B"/>
    <w:rsid w:val="00567615"/>
    <w:rsid w:val="005715A1"/>
    <w:rsid w:val="00572D40"/>
    <w:rsid w:val="00574305"/>
    <w:rsid w:val="005744CE"/>
    <w:rsid w:val="00575290"/>
    <w:rsid w:val="005757DD"/>
    <w:rsid w:val="00575F43"/>
    <w:rsid w:val="005766F3"/>
    <w:rsid w:val="00577D7D"/>
    <w:rsid w:val="0058048B"/>
    <w:rsid w:val="005804D2"/>
    <w:rsid w:val="00580BF1"/>
    <w:rsid w:val="00582422"/>
    <w:rsid w:val="0058362B"/>
    <w:rsid w:val="00583985"/>
    <w:rsid w:val="00583E47"/>
    <w:rsid w:val="00584C15"/>
    <w:rsid w:val="00584D02"/>
    <w:rsid w:val="00584DB1"/>
    <w:rsid w:val="005856D0"/>
    <w:rsid w:val="00585A85"/>
    <w:rsid w:val="00587261"/>
    <w:rsid w:val="005876AD"/>
    <w:rsid w:val="00587895"/>
    <w:rsid w:val="00587FD3"/>
    <w:rsid w:val="005910DB"/>
    <w:rsid w:val="005913F8"/>
    <w:rsid w:val="00591474"/>
    <w:rsid w:val="005915BF"/>
    <w:rsid w:val="005924D2"/>
    <w:rsid w:val="0059252E"/>
    <w:rsid w:val="005927F5"/>
    <w:rsid w:val="00592B47"/>
    <w:rsid w:val="00592BFE"/>
    <w:rsid w:val="00592D1D"/>
    <w:rsid w:val="00593382"/>
    <w:rsid w:val="00593821"/>
    <w:rsid w:val="00593AD2"/>
    <w:rsid w:val="00594008"/>
    <w:rsid w:val="005951B2"/>
    <w:rsid w:val="00595EB6"/>
    <w:rsid w:val="005976D6"/>
    <w:rsid w:val="00597CC6"/>
    <w:rsid w:val="005A0994"/>
    <w:rsid w:val="005A1099"/>
    <w:rsid w:val="005A11C0"/>
    <w:rsid w:val="005A1A36"/>
    <w:rsid w:val="005A2D1E"/>
    <w:rsid w:val="005A3670"/>
    <w:rsid w:val="005A43EE"/>
    <w:rsid w:val="005A48FC"/>
    <w:rsid w:val="005A48FE"/>
    <w:rsid w:val="005A4C30"/>
    <w:rsid w:val="005A5AC5"/>
    <w:rsid w:val="005A5E4B"/>
    <w:rsid w:val="005A5E83"/>
    <w:rsid w:val="005A6058"/>
    <w:rsid w:val="005A6987"/>
    <w:rsid w:val="005A767E"/>
    <w:rsid w:val="005B0021"/>
    <w:rsid w:val="005B09F7"/>
    <w:rsid w:val="005B219D"/>
    <w:rsid w:val="005B32DF"/>
    <w:rsid w:val="005B42BA"/>
    <w:rsid w:val="005B461A"/>
    <w:rsid w:val="005B46F9"/>
    <w:rsid w:val="005B4BE5"/>
    <w:rsid w:val="005B5A58"/>
    <w:rsid w:val="005B61DB"/>
    <w:rsid w:val="005B62B2"/>
    <w:rsid w:val="005B64CF"/>
    <w:rsid w:val="005B64F0"/>
    <w:rsid w:val="005B681D"/>
    <w:rsid w:val="005B6C79"/>
    <w:rsid w:val="005B6DDB"/>
    <w:rsid w:val="005B6F71"/>
    <w:rsid w:val="005B7819"/>
    <w:rsid w:val="005C0052"/>
    <w:rsid w:val="005C0E9C"/>
    <w:rsid w:val="005C1B24"/>
    <w:rsid w:val="005C2826"/>
    <w:rsid w:val="005C2BB1"/>
    <w:rsid w:val="005C2D0F"/>
    <w:rsid w:val="005C2DE8"/>
    <w:rsid w:val="005C31A1"/>
    <w:rsid w:val="005C37E1"/>
    <w:rsid w:val="005C3819"/>
    <w:rsid w:val="005C42FA"/>
    <w:rsid w:val="005C494B"/>
    <w:rsid w:val="005C4C19"/>
    <w:rsid w:val="005C5778"/>
    <w:rsid w:val="005C57CA"/>
    <w:rsid w:val="005C6114"/>
    <w:rsid w:val="005C64B9"/>
    <w:rsid w:val="005C66CD"/>
    <w:rsid w:val="005C7DC3"/>
    <w:rsid w:val="005D0E51"/>
    <w:rsid w:val="005D0F59"/>
    <w:rsid w:val="005D15DA"/>
    <w:rsid w:val="005D1679"/>
    <w:rsid w:val="005D1835"/>
    <w:rsid w:val="005D1E0A"/>
    <w:rsid w:val="005D1EA2"/>
    <w:rsid w:val="005D2625"/>
    <w:rsid w:val="005D2A55"/>
    <w:rsid w:val="005D2F39"/>
    <w:rsid w:val="005D39D0"/>
    <w:rsid w:val="005D3B43"/>
    <w:rsid w:val="005D4779"/>
    <w:rsid w:val="005D4D79"/>
    <w:rsid w:val="005D4E46"/>
    <w:rsid w:val="005D5135"/>
    <w:rsid w:val="005D5469"/>
    <w:rsid w:val="005D65F6"/>
    <w:rsid w:val="005D661D"/>
    <w:rsid w:val="005D67DF"/>
    <w:rsid w:val="005D6971"/>
    <w:rsid w:val="005D72FB"/>
    <w:rsid w:val="005E03B3"/>
    <w:rsid w:val="005E163B"/>
    <w:rsid w:val="005E2584"/>
    <w:rsid w:val="005E276C"/>
    <w:rsid w:val="005E2952"/>
    <w:rsid w:val="005E33CD"/>
    <w:rsid w:val="005E37C9"/>
    <w:rsid w:val="005E38FE"/>
    <w:rsid w:val="005E473B"/>
    <w:rsid w:val="005E480D"/>
    <w:rsid w:val="005E53DB"/>
    <w:rsid w:val="005E546B"/>
    <w:rsid w:val="005E60FE"/>
    <w:rsid w:val="005E67B5"/>
    <w:rsid w:val="005E7703"/>
    <w:rsid w:val="005E7916"/>
    <w:rsid w:val="005F01D1"/>
    <w:rsid w:val="005F025B"/>
    <w:rsid w:val="005F0641"/>
    <w:rsid w:val="005F073F"/>
    <w:rsid w:val="005F14CE"/>
    <w:rsid w:val="005F1A3A"/>
    <w:rsid w:val="005F2DB3"/>
    <w:rsid w:val="005F37FD"/>
    <w:rsid w:val="005F4459"/>
    <w:rsid w:val="005F468D"/>
    <w:rsid w:val="005F4BF3"/>
    <w:rsid w:val="005F5458"/>
    <w:rsid w:val="005F68A5"/>
    <w:rsid w:val="005F696D"/>
    <w:rsid w:val="005F79C7"/>
    <w:rsid w:val="0060063C"/>
    <w:rsid w:val="0060174F"/>
    <w:rsid w:val="00602295"/>
    <w:rsid w:val="00602CC6"/>
    <w:rsid w:val="0060305B"/>
    <w:rsid w:val="00604827"/>
    <w:rsid w:val="00605EE5"/>
    <w:rsid w:val="00605F7B"/>
    <w:rsid w:val="0060633C"/>
    <w:rsid w:val="00606395"/>
    <w:rsid w:val="0060733B"/>
    <w:rsid w:val="0060764E"/>
    <w:rsid w:val="00607E74"/>
    <w:rsid w:val="006101E7"/>
    <w:rsid w:val="00610491"/>
    <w:rsid w:val="00610609"/>
    <w:rsid w:val="00610CE1"/>
    <w:rsid w:val="00610CFF"/>
    <w:rsid w:val="00611076"/>
    <w:rsid w:val="0061137C"/>
    <w:rsid w:val="00611482"/>
    <w:rsid w:val="0061159D"/>
    <w:rsid w:val="00611C3D"/>
    <w:rsid w:val="00612F46"/>
    <w:rsid w:val="006130A1"/>
    <w:rsid w:val="006132BF"/>
    <w:rsid w:val="00613357"/>
    <w:rsid w:val="006138DF"/>
    <w:rsid w:val="006139E0"/>
    <w:rsid w:val="006145A9"/>
    <w:rsid w:val="00614ACD"/>
    <w:rsid w:val="00615684"/>
    <w:rsid w:val="006156B8"/>
    <w:rsid w:val="006158ED"/>
    <w:rsid w:val="00615AF7"/>
    <w:rsid w:val="00616DE8"/>
    <w:rsid w:val="00616E89"/>
    <w:rsid w:val="00620C5E"/>
    <w:rsid w:val="00621554"/>
    <w:rsid w:val="00621654"/>
    <w:rsid w:val="00621CAA"/>
    <w:rsid w:val="0062207B"/>
    <w:rsid w:val="00622223"/>
    <w:rsid w:val="006229D1"/>
    <w:rsid w:val="00622F4C"/>
    <w:rsid w:val="006230F6"/>
    <w:rsid w:val="006246E7"/>
    <w:rsid w:val="0062550E"/>
    <w:rsid w:val="00625BC4"/>
    <w:rsid w:val="006261FB"/>
    <w:rsid w:val="0062739D"/>
    <w:rsid w:val="006277C6"/>
    <w:rsid w:val="00627B78"/>
    <w:rsid w:val="00630AAA"/>
    <w:rsid w:val="006312F0"/>
    <w:rsid w:val="00631E1B"/>
    <w:rsid w:val="00633A6F"/>
    <w:rsid w:val="00633DB9"/>
    <w:rsid w:val="00635F84"/>
    <w:rsid w:val="0063608D"/>
    <w:rsid w:val="006366A6"/>
    <w:rsid w:val="00636871"/>
    <w:rsid w:val="00637032"/>
    <w:rsid w:val="00637A0C"/>
    <w:rsid w:val="00641644"/>
    <w:rsid w:val="00641E06"/>
    <w:rsid w:val="00641E37"/>
    <w:rsid w:val="00642EF1"/>
    <w:rsid w:val="0064308B"/>
    <w:rsid w:val="00645318"/>
    <w:rsid w:val="00645470"/>
    <w:rsid w:val="00645761"/>
    <w:rsid w:val="00645EEB"/>
    <w:rsid w:val="00646160"/>
    <w:rsid w:val="00646FAA"/>
    <w:rsid w:val="00647AF7"/>
    <w:rsid w:val="00647C41"/>
    <w:rsid w:val="00647E1E"/>
    <w:rsid w:val="006503AF"/>
    <w:rsid w:val="0065184B"/>
    <w:rsid w:val="006532E9"/>
    <w:rsid w:val="00653662"/>
    <w:rsid w:val="00653F61"/>
    <w:rsid w:val="00654766"/>
    <w:rsid w:val="00654D03"/>
    <w:rsid w:val="00654D65"/>
    <w:rsid w:val="00654E23"/>
    <w:rsid w:val="006557E6"/>
    <w:rsid w:val="00655DB1"/>
    <w:rsid w:val="00657176"/>
    <w:rsid w:val="006600EB"/>
    <w:rsid w:val="00660AF3"/>
    <w:rsid w:val="00660BA4"/>
    <w:rsid w:val="0066174A"/>
    <w:rsid w:val="0066185B"/>
    <w:rsid w:val="00661879"/>
    <w:rsid w:val="00661D7B"/>
    <w:rsid w:val="006628CE"/>
    <w:rsid w:val="00662B79"/>
    <w:rsid w:val="00662F1A"/>
    <w:rsid w:val="00663026"/>
    <w:rsid w:val="006630EE"/>
    <w:rsid w:val="006633F5"/>
    <w:rsid w:val="0066345B"/>
    <w:rsid w:val="00663771"/>
    <w:rsid w:val="00663A39"/>
    <w:rsid w:val="006646C0"/>
    <w:rsid w:val="00665533"/>
    <w:rsid w:val="006657FF"/>
    <w:rsid w:val="00666F2F"/>
    <w:rsid w:val="0066710A"/>
    <w:rsid w:val="006671C4"/>
    <w:rsid w:val="0066781A"/>
    <w:rsid w:val="00667F1F"/>
    <w:rsid w:val="0067006E"/>
    <w:rsid w:val="0067022D"/>
    <w:rsid w:val="00670AEE"/>
    <w:rsid w:val="00670C27"/>
    <w:rsid w:val="006710AA"/>
    <w:rsid w:val="00671554"/>
    <w:rsid w:val="00672493"/>
    <w:rsid w:val="006728D0"/>
    <w:rsid w:val="00672E9C"/>
    <w:rsid w:val="0067393E"/>
    <w:rsid w:val="006740BB"/>
    <w:rsid w:val="006740EF"/>
    <w:rsid w:val="006746D6"/>
    <w:rsid w:val="006756E9"/>
    <w:rsid w:val="006766A9"/>
    <w:rsid w:val="0067671B"/>
    <w:rsid w:val="00676B35"/>
    <w:rsid w:val="00676E58"/>
    <w:rsid w:val="006773B0"/>
    <w:rsid w:val="006774DD"/>
    <w:rsid w:val="00680909"/>
    <w:rsid w:val="00680D6F"/>
    <w:rsid w:val="0068102B"/>
    <w:rsid w:val="00681158"/>
    <w:rsid w:val="006811E5"/>
    <w:rsid w:val="006812BB"/>
    <w:rsid w:val="00681446"/>
    <w:rsid w:val="00681B3B"/>
    <w:rsid w:val="00681BB7"/>
    <w:rsid w:val="00681BDA"/>
    <w:rsid w:val="0068243C"/>
    <w:rsid w:val="006826BC"/>
    <w:rsid w:val="0068273E"/>
    <w:rsid w:val="00682B36"/>
    <w:rsid w:val="00682BC1"/>
    <w:rsid w:val="00683B5F"/>
    <w:rsid w:val="00684249"/>
    <w:rsid w:val="006846FD"/>
    <w:rsid w:val="00684ABE"/>
    <w:rsid w:val="00684F22"/>
    <w:rsid w:val="00685228"/>
    <w:rsid w:val="00686449"/>
    <w:rsid w:val="006868D9"/>
    <w:rsid w:val="00686CD5"/>
    <w:rsid w:val="00687129"/>
    <w:rsid w:val="0068731B"/>
    <w:rsid w:val="006876DD"/>
    <w:rsid w:val="00690020"/>
    <w:rsid w:val="006902ED"/>
    <w:rsid w:val="00691011"/>
    <w:rsid w:val="00691161"/>
    <w:rsid w:val="00691647"/>
    <w:rsid w:val="00691BEF"/>
    <w:rsid w:val="0069279D"/>
    <w:rsid w:val="0069353F"/>
    <w:rsid w:val="0069368A"/>
    <w:rsid w:val="00693720"/>
    <w:rsid w:val="00693946"/>
    <w:rsid w:val="00693D5A"/>
    <w:rsid w:val="00694C2D"/>
    <w:rsid w:val="00694E60"/>
    <w:rsid w:val="00694F2D"/>
    <w:rsid w:val="006958FF"/>
    <w:rsid w:val="00695A6D"/>
    <w:rsid w:val="00696B3B"/>
    <w:rsid w:val="00697034"/>
    <w:rsid w:val="00697197"/>
    <w:rsid w:val="00697362"/>
    <w:rsid w:val="00697550"/>
    <w:rsid w:val="006A04CF"/>
    <w:rsid w:val="006A1088"/>
    <w:rsid w:val="006A10DA"/>
    <w:rsid w:val="006A1D3E"/>
    <w:rsid w:val="006A3093"/>
    <w:rsid w:val="006A334B"/>
    <w:rsid w:val="006A3638"/>
    <w:rsid w:val="006A38F0"/>
    <w:rsid w:val="006A4844"/>
    <w:rsid w:val="006A4C69"/>
    <w:rsid w:val="006A4CE1"/>
    <w:rsid w:val="006A4D07"/>
    <w:rsid w:val="006A4E9D"/>
    <w:rsid w:val="006A4F1A"/>
    <w:rsid w:val="006A5B9B"/>
    <w:rsid w:val="006A6493"/>
    <w:rsid w:val="006A64F4"/>
    <w:rsid w:val="006A6D7C"/>
    <w:rsid w:val="006A703E"/>
    <w:rsid w:val="006A79E9"/>
    <w:rsid w:val="006A7FD2"/>
    <w:rsid w:val="006B01DD"/>
    <w:rsid w:val="006B065D"/>
    <w:rsid w:val="006B0750"/>
    <w:rsid w:val="006B0CDC"/>
    <w:rsid w:val="006B1683"/>
    <w:rsid w:val="006B192C"/>
    <w:rsid w:val="006B3592"/>
    <w:rsid w:val="006B3921"/>
    <w:rsid w:val="006B3CDD"/>
    <w:rsid w:val="006B4A4B"/>
    <w:rsid w:val="006B4C34"/>
    <w:rsid w:val="006B504E"/>
    <w:rsid w:val="006B5074"/>
    <w:rsid w:val="006B6A52"/>
    <w:rsid w:val="006B6B8F"/>
    <w:rsid w:val="006B6CFE"/>
    <w:rsid w:val="006C0F72"/>
    <w:rsid w:val="006C15E4"/>
    <w:rsid w:val="006C1B93"/>
    <w:rsid w:val="006C2129"/>
    <w:rsid w:val="006C21B4"/>
    <w:rsid w:val="006C26CF"/>
    <w:rsid w:val="006C3087"/>
    <w:rsid w:val="006C3AFA"/>
    <w:rsid w:val="006C4785"/>
    <w:rsid w:val="006C48F9"/>
    <w:rsid w:val="006C4B77"/>
    <w:rsid w:val="006C6329"/>
    <w:rsid w:val="006C709C"/>
    <w:rsid w:val="006C752A"/>
    <w:rsid w:val="006C76AC"/>
    <w:rsid w:val="006C76E2"/>
    <w:rsid w:val="006C77D0"/>
    <w:rsid w:val="006C7F2B"/>
    <w:rsid w:val="006D0037"/>
    <w:rsid w:val="006D094B"/>
    <w:rsid w:val="006D183F"/>
    <w:rsid w:val="006D19F2"/>
    <w:rsid w:val="006D292E"/>
    <w:rsid w:val="006D2B57"/>
    <w:rsid w:val="006D3080"/>
    <w:rsid w:val="006D313F"/>
    <w:rsid w:val="006D32B4"/>
    <w:rsid w:val="006D377E"/>
    <w:rsid w:val="006D4CC7"/>
    <w:rsid w:val="006D51EF"/>
    <w:rsid w:val="006D5C37"/>
    <w:rsid w:val="006D6568"/>
    <w:rsid w:val="006D65A8"/>
    <w:rsid w:val="006D65F2"/>
    <w:rsid w:val="006D6A8E"/>
    <w:rsid w:val="006D6ED0"/>
    <w:rsid w:val="006D6F84"/>
    <w:rsid w:val="006D745E"/>
    <w:rsid w:val="006E069D"/>
    <w:rsid w:val="006E133A"/>
    <w:rsid w:val="006E1FD4"/>
    <w:rsid w:val="006E21D0"/>
    <w:rsid w:val="006E23CF"/>
    <w:rsid w:val="006E26ED"/>
    <w:rsid w:val="006E2F3A"/>
    <w:rsid w:val="006E30A3"/>
    <w:rsid w:val="006E3325"/>
    <w:rsid w:val="006E3531"/>
    <w:rsid w:val="006E3A7B"/>
    <w:rsid w:val="006E3BF3"/>
    <w:rsid w:val="006E408C"/>
    <w:rsid w:val="006E5805"/>
    <w:rsid w:val="006E5B37"/>
    <w:rsid w:val="006E60CB"/>
    <w:rsid w:val="006E625A"/>
    <w:rsid w:val="006E6924"/>
    <w:rsid w:val="006E75B8"/>
    <w:rsid w:val="006F01CD"/>
    <w:rsid w:val="006F089E"/>
    <w:rsid w:val="006F19C8"/>
    <w:rsid w:val="006F2957"/>
    <w:rsid w:val="006F2ACA"/>
    <w:rsid w:val="006F3CEF"/>
    <w:rsid w:val="006F41DF"/>
    <w:rsid w:val="006F427E"/>
    <w:rsid w:val="006F433F"/>
    <w:rsid w:val="006F4AF7"/>
    <w:rsid w:val="006F4B14"/>
    <w:rsid w:val="006F4CA6"/>
    <w:rsid w:val="006F5D77"/>
    <w:rsid w:val="006F6141"/>
    <w:rsid w:val="006F646C"/>
    <w:rsid w:val="006F6E8A"/>
    <w:rsid w:val="006F70E3"/>
    <w:rsid w:val="006F7D19"/>
    <w:rsid w:val="00700266"/>
    <w:rsid w:val="00700EC5"/>
    <w:rsid w:val="00700FF3"/>
    <w:rsid w:val="0070136B"/>
    <w:rsid w:val="00701451"/>
    <w:rsid w:val="0070157C"/>
    <w:rsid w:val="00701D64"/>
    <w:rsid w:val="00702F57"/>
    <w:rsid w:val="00704190"/>
    <w:rsid w:val="007042E3"/>
    <w:rsid w:val="007043FF"/>
    <w:rsid w:val="007047CF"/>
    <w:rsid w:val="00706136"/>
    <w:rsid w:val="00707005"/>
    <w:rsid w:val="00707044"/>
    <w:rsid w:val="00707833"/>
    <w:rsid w:val="007101CE"/>
    <w:rsid w:val="00710587"/>
    <w:rsid w:val="007107D0"/>
    <w:rsid w:val="007114F6"/>
    <w:rsid w:val="00711D3E"/>
    <w:rsid w:val="007123A1"/>
    <w:rsid w:val="0071311C"/>
    <w:rsid w:val="00713E4D"/>
    <w:rsid w:val="00713F9D"/>
    <w:rsid w:val="0071466A"/>
    <w:rsid w:val="0071594E"/>
    <w:rsid w:val="00716533"/>
    <w:rsid w:val="00717FF1"/>
    <w:rsid w:val="0072029B"/>
    <w:rsid w:val="0072055D"/>
    <w:rsid w:val="007208C9"/>
    <w:rsid w:val="00720A3A"/>
    <w:rsid w:val="00721161"/>
    <w:rsid w:val="0072147D"/>
    <w:rsid w:val="00721EE8"/>
    <w:rsid w:val="00721F33"/>
    <w:rsid w:val="007227ED"/>
    <w:rsid w:val="00722D95"/>
    <w:rsid w:val="00722FA8"/>
    <w:rsid w:val="00723C3F"/>
    <w:rsid w:val="007241B1"/>
    <w:rsid w:val="007245E1"/>
    <w:rsid w:val="007256D7"/>
    <w:rsid w:val="0072684D"/>
    <w:rsid w:val="007301C0"/>
    <w:rsid w:val="00730555"/>
    <w:rsid w:val="00731637"/>
    <w:rsid w:val="00731E9A"/>
    <w:rsid w:val="00732064"/>
    <w:rsid w:val="00733F69"/>
    <w:rsid w:val="007348D6"/>
    <w:rsid w:val="0073564B"/>
    <w:rsid w:val="00735DAD"/>
    <w:rsid w:val="00736159"/>
    <w:rsid w:val="0073624A"/>
    <w:rsid w:val="007362FE"/>
    <w:rsid w:val="007366B9"/>
    <w:rsid w:val="007368B4"/>
    <w:rsid w:val="0073743C"/>
    <w:rsid w:val="007375A5"/>
    <w:rsid w:val="00740AB8"/>
    <w:rsid w:val="00740B89"/>
    <w:rsid w:val="007410FB"/>
    <w:rsid w:val="0074137A"/>
    <w:rsid w:val="007416CA"/>
    <w:rsid w:val="00742C90"/>
    <w:rsid w:val="00743532"/>
    <w:rsid w:val="0074376A"/>
    <w:rsid w:val="00743DF5"/>
    <w:rsid w:val="007442CA"/>
    <w:rsid w:val="007443F5"/>
    <w:rsid w:val="0074504F"/>
    <w:rsid w:val="0074551B"/>
    <w:rsid w:val="007455F1"/>
    <w:rsid w:val="007459DD"/>
    <w:rsid w:val="00745A7F"/>
    <w:rsid w:val="00746372"/>
    <w:rsid w:val="00746BFA"/>
    <w:rsid w:val="00747115"/>
    <w:rsid w:val="0074722D"/>
    <w:rsid w:val="00747BD3"/>
    <w:rsid w:val="00750C1A"/>
    <w:rsid w:val="0075149C"/>
    <w:rsid w:val="00753419"/>
    <w:rsid w:val="00753525"/>
    <w:rsid w:val="00754123"/>
    <w:rsid w:val="0075447C"/>
    <w:rsid w:val="00754D9F"/>
    <w:rsid w:val="00754DF2"/>
    <w:rsid w:val="00755012"/>
    <w:rsid w:val="007567D6"/>
    <w:rsid w:val="00756E07"/>
    <w:rsid w:val="0075752D"/>
    <w:rsid w:val="007577D3"/>
    <w:rsid w:val="007577F5"/>
    <w:rsid w:val="00757984"/>
    <w:rsid w:val="00757A04"/>
    <w:rsid w:val="00757ABE"/>
    <w:rsid w:val="00757C50"/>
    <w:rsid w:val="00757F90"/>
    <w:rsid w:val="00760196"/>
    <w:rsid w:val="0076063F"/>
    <w:rsid w:val="00761124"/>
    <w:rsid w:val="007623AF"/>
    <w:rsid w:val="007624D4"/>
    <w:rsid w:val="00762ECA"/>
    <w:rsid w:val="0076302D"/>
    <w:rsid w:val="00763B35"/>
    <w:rsid w:val="00763EEA"/>
    <w:rsid w:val="00764213"/>
    <w:rsid w:val="0076481E"/>
    <w:rsid w:val="007649AA"/>
    <w:rsid w:val="00765183"/>
    <w:rsid w:val="00765415"/>
    <w:rsid w:val="00765579"/>
    <w:rsid w:val="0076578E"/>
    <w:rsid w:val="00766809"/>
    <w:rsid w:val="007668AE"/>
    <w:rsid w:val="00767559"/>
    <w:rsid w:val="0076775B"/>
    <w:rsid w:val="00767842"/>
    <w:rsid w:val="00767B5E"/>
    <w:rsid w:val="007701B5"/>
    <w:rsid w:val="007707A4"/>
    <w:rsid w:val="0077097B"/>
    <w:rsid w:val="00770B15"/>
    <w:rsid w:val="00770BAD"/>
    <w:rsid w:val="00770C32"/>
    <w:rsid w:val="0077264A"/>
    <w:rsid w:val="00772717"/>
    <w:rsid w:val="00772FF7"/>
    <w:rsid w:val="007734A1"/>
    <w:rsid w:val="007748D8"/>
    <w:rsid w:val="00774B9A"/>
    <w:rsid w:val="00774F11"/>
    <w:rsid w:val="00775008"/>
    <w:rsid w:val="00775857"/>
    <w:rsid w:val="0077596E"/>
    <w:rsid w:val="00775E86"/>
    <w:rsid w:val="00775F04"/>
    <w:rsid w:val="00776931"/>
    <w:rsid w:val="00777008"/>
    <w:rsid w:val="00777681"/>
    <w:rsid w:val="0077773A"/>
    <w:rsid w:val="007806E8"/>
    <w:rsid w:val="0078072C"/>
    <w:rsid w:val="007809CD"/>
    <w:rsid w:val="00780E7F"/>
    <w:rsid w:val="00781617"/>
    <w:rsid w:val="00781C6F"/>
    <w:rsid w:val="007826B7"/>
    <w:rsid w:val="00783A12"/>
    <w:rsid w:val="00783F75"/>
    <w:rsid w:val="007844CA"/>
    <w:rsid w:val="007844FB"/>
    <w:rsid w:val="00784E5F"/>
    <w:rsid w:val="00785367"/>
    <w:rsid w:val="007859EA"/>
    <w:rsid w:val="00785AF6"/>
    <w:rsid w:val="00785CBF"/>
    <w:rsid w:val="00785E0E"/>
    <w:rsid w:val="00786113"/>
    <w:rsid w:val="00786B72"/>
    <w:rsid w:val="00786D6A"/>
    <w:rsid w:val="007871A6"/>
    <w:rsid w:val="0078740E"/>
    <w:rsid w:val="0078747B"/>
    <w:rsid w:val="00787E13"/>
    <w:rsid w:val="007914DE"/>
    <w:rsid w:val="007917D0"/>
    <w:rsid w:val="00792541"/>
    <w:rsid w:val="00793600"/>
    <w:rsid w:val="00795CE3"/>
    <w:rsid w:val="007964CA"/>
    <w:rsid w:val="00796661"/>
    <w:rsid w:val="0079670A"/>
    <w:rsid w:val="007967B0"/>
    <w:rsid w:val="007978EB"/>
    <w:rsid w:val="00797BFB"/>
    <w:rsid w:val="00797F82"/>
    <w:rsid w:val="007A09FE"/>
    <w:rsid w:val="007A0CE9"/>
    <w:rsid w:val="007A0FFC"/>
    <w:rsid w:val="007A105C"/>
    <w:rsid w:val="007A1565"/>
    <w:rsid w:val="007A156E"/>
    <w:rsid w:val="007A1C8C"/>
    <w:rsid w:val="007A214A"/>
    <w:rsid w:val="007A235E"/>
    <w:rsid w:val="007A23FC"/>
    <w:rsid w:val="007A2C87"/>
    <w:rsid w:val="007A30DB"/>
    <w:rsid w:val="007A4235"/>
    <w:rsid w:val="007A45D4"/>
    <w:rsid w:val="007A583D"/>
    <w:rsid w:val="007A6433"/>
    <w:rsid w:val="007A7238"/>
    <w:rsid w:val="007A73B9"/>
    <w:rsid w:val="007A7CA3"/>
    <w:rsid w:val="007B066A"/>
    <w:rsid w:val="007B0B76"/>
    <w:rsid w:val="007B0C48"/>
    <w:rsid w:val="007B328F"/>
    <w:rsid w:val="007B3A51"/>
    <w:rsid w:val="007B44C0"/>
    <w:rsid w:val="007B4873"/>
    <w:rsid w:val="007B4E17"/>
    <w:rsid w:val="007B5399"/>
    <w:rsid w:val="007B640E"/>
    <w:rsid w:val="007B656C"/>
    <w:rsid w:val="007B69B2"/>
    <w:rsid w:val="007B6C09"/>
    <w:rsid w:val="007B7686"/>
    <w:rsid w:val="007C0230"/>
    <w:rsid w:val="007C04D1"/>
    <w:rsid w:val="007C0B50"/>
    <w:rsid w:val="007C13D7"/>
    <w:rsid w:val="007C1A2C"/>
    <w:rsid w:val="007C27D5"/>
    <w:rsid w:val="007C2C00"/>
    <w:rsid w:val="007C2F8B"/>
    <w:rsid w:val="007C2F96"/>
    <w:rsid w:val="007C3410"/>
    <w:rsid w:val="007C3C74"/>
    <w:rsid w:val="007C4C58"/>
    <w:rsid w:val="007C4D3C"/>
    <w:rsid w:val="007C668D"/>
    <w:rsid w:val="007C6DD4"/>
    <w:rsid w:val="007C7FDB"/>
    <w:rsid w:val="007D03C8"/>
    <w:rsid w:val="007D0706"/>
    <w:rsid w:val="007D0799"/>
    <w:rsid w:val="007D0F1E"/>
    <w:rsid w:val="007D0FF1"/>
    <w:rsid w:val="007D23BB"/>
    <w:rsid w:val="007D37DB"/>
    <w:rsid w:val="007D3A2C"/>
    <w:rsid w:val="007D3E58"/>
    <w:rsid w:val="007D414D"/>
    <w:rsid w:val="007D4171"/>
    <w:rsid w:val="007D41CD"/>
    <w:rsid w:val="007D4357"/>
    <w:rsid w:val="007D4594"/>
    <w:rsid w:val="007D47D5"/>
    <w:rsid w:val="007D4925"/>
    <w:rsid w:val="007D533E"/>
    <w:rsid w:val="007D56DA"/>
    <w:rsid w:val="007E1EB8"/>
    <w:rsid w:val="007E26DB"/>
    <w:rsid w:val="007E29C8"/>
    <w:rsid w:val="007E2DB3"/>
    <w:rsid w:val="007E3B8D"/>
    <w:rsid w:val="007E3C1E"/>
    <w:rsid w:val="007E3F47"/>
    <w:rsid w:val="007E3F59"/>
    <w:rsid w:val="007E488D"/>
    <w:rsid w:val="007E4EA1"/>
    <w:rsid w:val="007E5B4D"/>
    <w:rsid w:val="007E646D"/>
    <w:rsid w:val="007E6BAF"/>
    <w:rsid w:val="007E7058"/>
    <w:rsid w:val="007E7241"/>
    <w:rsid w:val="007E7D52"/>
    <w:rsid w:val="007E7D88"/>
    <w:rsid w:val="007F0136"/>
    <w:rsid w:val="007F07B3"/>
    <w:rsid w:val="007F0D6E"/>
    <w:rsid w:val="007F1789"/>
    <w:rsid w:val="007F2269"/>
    <w:rsid w:val="007F2D30"/>
    <w:rsid w:val="007F33D0"/>
    <w:rsid w:val="007F34A4"/>
    <w:rsid w:val="007F4230"/>
    <w:rsid w:val="007F46C5"/>
    <w:rsid w:val="007F4FDF"/>
    <w:rsid w:val="007F584E"/>
    <w:rsid w:val="007F59E2"/>
    <w:rsid w:val="007F5A33"/>
    <w:rsid w:val="007F5EDC"/>
    <w:rsid w:val="007F669F"/>
    <w:rsid w:val="007F6CB2"/>
    <w:rsid w:val="007F79FB"/>
    <w:rsid w:val="007F7FD3"/>
    <w:rsid w:val="008001D4"/>
    <w:rsid w:val="00800EF3"/>
    <w:rsid w:val="00801410"/>
    <w:rsid w:val="0080156F"/>
    <w:rsid w:val="00802BF7"/>
    <w:rsid w:val="00802C79"/>
    <w:rsid w:val="008032BF"/>
    <w:rsid w:val="008038B6"/>
    <w:rsid w:val="00803A67"/>
    <w:rsid w:val="00803E45"/>
    <w:rsid w:val="00804909"/>
    <w:rsid w:val="00805582"/>
    <w:rsid w:val="0080697C"/>
    <w:rsid w:val="00806B15"/>
    <w:rsid w:val="00810AB2"/>
    <w:rsid w:val="00810B65"/>
    <w:rsid w:val="008119A3"/>
    <w:rsid w:val="008119BF"/>
    <w:rsid w:val="008123B2"/>
    <w:rsid w:val="00812567"/>
    <w:rsid w:val="00812F3A"/>
    <w:rsid w:val="0081329A"/>
    <w:rsid w:val="008144C1"/>
    <w:rsid w:val="00814B1C"/>
    <w:rsid w:val="00814BA5"/>
    <w:rsid w:val="00815648"/>
    <w:rsid w:val="008160B5"/>
    <w:rsid w:val="00816257"/>
    <w:rsid w:val="0081664F"/>
    <w:rsid w:val="00816ABC"/>
    <w:rsid w:val="0082090F"/>
    <w:rsid w:val="00820A27"/>
    <w:rsid w:val="0082105D"/>
    <w:rsid w:val="0082194C"/>
    <w:rsid w:val="00821ED4"/>
    <w:rsid w:val="00822649"/>
    <w:rsid w:val="00823325"/>
    <w:rsid w:val="008242C6"/>
    <w:rsid w:val="008244E9"/>
    <w:rsid w:val="008245D7"/>
    <w:rsid w:val="00824605"/>
    <w:rsid w:val="00824674"/>
    <w:rsid w:val="00825092"/>
    <w:rsid w:val="00825AA3"/>
    <w:rsid w:val="00826323"/>
    <w:rsid w:val="00826AE4"/>
    <w:rsid w:val="00826FB3"/>
    <w:rsid w:val="0082743D"/>
    <w:rsid w:val="008276ED"/>
    <w:rsid w:val="00830245"/>
    <w:rsid w:val="008309FC"/>
    <w:rsid w:val="00830FBC"/>
    <w:rsid w:val="008310C4"/>
    <w:rsid w:val="008318F5"/>
    <w:rsid w:val="00832291"/>
    <w:rsid w:val="00832485"/>
    <w:rsid w:val="00832C9C"/>
    <w:rsid w:val="008338CD"/>
    <w:rsid w:val="00833C41"/>
    <w:rsid w:val="00834910"/>
    <w:rsid w:val="008349F9"/>
    <w:rsid w:val="00834FC4"/>
    <w:rsid w:val="008361C6"/>
    <w:rsid w:val="00836D90"/>
    <w:rsid w:val="00836EA2"/>
    <w:rsid w:val="00836F15"/>
    <w:rsid w:val="008374BD"/>
    <w:rsid w:val="00840505"/>
    <w:rsid w:val="008412E4"/>
    <w:rsid w:val="00841C43"/>
    <w:rsid w:val="00841DE3"/>
    <w:rsid w:val="0084292F"/>
    <w:rsid w:val="00842D3B"/>
    <w:rsid w:val="00842FA3"/>
    <w:rsid w:val="0084368E"/>
    <w:rsid w:val="00843B5C"/>
    <w:rsid w:val="00843B89"/>
    <w:rsid w:val="00843CB8"/>
    <w:rsid w:val="00843FE8"/>
    <w:rsid w:val="00844E58"/>
    <w:rsid w:val="008461EC"/>
    <w:rsid w:val="00846FCB"/>
    <w:rsid w:val="008471AC"/>
    <w:rsid w:val="00847449"/>
    <w:rsid w:val="008478F2"/>
    <w:rsid w:val="00847D6B"/>
    <w:rsid w:val="00850175"/>
    <w:rsid w:val="0085100A"/>
    <w:rsid w:val="008515B5"/>
    <w:rsid w:val="00852C99"/>
    <w:rsid w:val="00852CFE"/>
    <w:rsid w:val="00854048"/>
    <w:rsid w:val="0085488D"/>
    <w:rsid w:val="00855155"/>
    <w:rsid w:val="00855352"/>
    <w:rsid w:val="008558EB"/>
    <w:rsid w:val="00855F6C"/>
    <w:rsid w:val="00856302"/>
    <w:rsid w:val="008568DC"/>
    <w:rsid w:val="00857173"/>
    <w:rsid w:val="0085751A"/>
    <w:rsid w:val="0085776D"/>
    <w:rsid w:val="00857F9D"/>
    <w:rsid w:val="00857FC6"/>
    <w:rsid w:val="0086032A"/>
    <w:rsid w:val="00860936"/>
    <w:rsid w:val="00860D78"/>
    <w:rsid w:val="00861114"/>
    <w:rsid w:val="008614DC"/>
    <w:rsid w:val="00861BDC"/>
    <w:rsid w:val="00862208"/>
    <w:rsid w:val="00862B7C"/>
    <w:rsid w:val="00862CBB"/>
    <w:rsid w:val="00863738"/>
    <w:rsid w:val="00865448"/>
    <w:rsid w:val="008656B2"/>
    <w:rsid w:val="008673A8"/>
    <w:rsid w:val="00867BE0"/>
    <w:rsid w:val="00867F08"/>
    <w:rsid w:val="008702E2"/>
    <w:rsid w:val="008706CA"/>
    <w:rsid w:val="008711DF"/>
    <w:rsid w:val="00871D2E"/>
    <w:rsid w:val="008722DA"/>
    <w:rsid w:val="008726A3"/>
    <w:rsid w:val="0087283B"/>
    <w:rsid w:val="008735EE"/>
    <w:rsid w:val="0087400F"/>
    <w:rsid w:val="008745E9"/>
    <w:rsid w:val="00874627"/>
    <w:rsid w:val="008748A9"/>
    <w:rsid w:val="00874EB1"/>
    <w:rsid w:val="008752E4"/>
    <w:rsid w:val="008768F5"/>
    <w:rsid w:val="00876F71"/>
    <w:rsid w:val="0087729B"/>
    <w:rsid w:val="0087733F"/>
    <w:rsid w:val="008774E4"/>
    <w:rsid w:val="00877603"/>
    <w:rsid w:val="008777A4"/>
    <w:rsid w:val="00877861"/>
    <w:rsid w:val="00877D77"/>
    <w:rsid w:val="00880154"/>
    <w:rsid w:val="00880317"/>
    <w:rsid w:val="00880BA4"/>
    <w:rsid w:val="00880D99"/>
    <w:rsid w:val="008820C4"/>
    <w:rsid w:val="00882C04"/>
    <w:rsid w:val="00882D46"/>
    <w:rsid w:val="0088369C"/>
    <w:rsid w:val="00884129"/>
    <w:rsid w:val="00884235"/>
    <w:rsid w:val="008844EE"/>
    <w:rsid w:val="00884F03"/>
    <w:rsid w:val="00885784"/>
    <w:rsid w:val="008859BA"/>
    <w:rsid w:val="00885D1E"/>
    <w:rsid w:val="008875C6"/>
    <w:rsid w:val="0089080E"/>
    <w:rsid w:val="00891908"/>
    <w:rsid w:val="00892067"/>
    <w:rsid w:val="00892150"/>
    <w:rsid w:val="00893514"/>
    <w:rsid w:val="00894849"/>
    <w:rsid w:val="00895A81"/>
    <w:rsid w:val="00896666"/>
    <w:rsid w:val="00896A52"/>
    <w:rsid w:val="00896DB2"/>
    <w:rsid w:val="0089777A"/>
    <w:rsid w:val="008A0423"/>
    <w:rsid w:val="008A0747"/>
    <w:rsid w:val="008A07E2"/>
    <w:rsid w:val="008A09D3"/>
    <w:rsid w:val="008A0DD8"/>
    <w:rsid w:val="008A1013"/>
    <w:rsid w:val="008A225F"/>
    <w:rsid w:val="008A268D"/>
    <w:rsid w:val="008A4DAD"/>
    <w:rsid w:val="008A59D0"/>
    <w:rsid w:val="008A64C9"/>
    <w:rsid w:val="008A6794"/>
    <w:rsid w:val="008A6BA4"/>
    <w:rsid w:val="008A7175"/>
    <w:rsid w:val="008A73FE"/>
    <w:rsid w:val="008A749C"/>
    <w:rsid w:val="008A75DE"/>
    <w:rsid w:val="008A7D3E"/>
    <w:rsid w:val="008B0E6F"/>
    <w:rsid w:val="008B13BA"/>
    <w:rsid w:val="008B2D7F"/>
    <w:rsid w:val="008B4583"/>
    <w:rsid w:val="008B513C"/>
    <w:rsid w:val="008B6957"/>
    <w:rsid w:val="008B6AD0"/>
    <w:rsid w:val="008B74EA"/>
    <w:rsid w:val="008B750B"/>
    <w:rsid w:val="008C096C"/>
    <w:rsid w:val="008C11CA"/>
    <w:rsid w:val="008C15C4"/>
    <w:rsid w:val="008C214C"/>
    <w:rsid w:val="008C2A03"/>
    <w:rsid w:val="008C2B72"/>
    <w:rsid w:val="008C3BC4"/>
    <w:rsid w:val="008C40FB"/>
    <w:rsid w:val="008C4336"/>
    <w:rsid w:val="008C4AE9"/>
    <w:rsid w:val="008C4FD6"/>
    <w:rsid w:val="008C563F"/>
    <w:rsid w:val="008C56CB"/>
    <w:rsid w:val="008C5A11"/>
    <w:rsid w:val="008C5AB7"/>
    <w:rsid w:val="008C60EE"/>
    <w:rsid w:val="008C61C6"/>
    <w:rsid w:val="008C6320"/>
    <w:rsid w:val="008C66B7"/>
    <w:rsid w:val="008C69EB"/>
    <w:rsid w:val="008C6FB9"/>
    <w:rsid w:val="008C79F6"/>
    <w:rsid w:val="008D04F3"/>
    <w:rsid w:val="008D1161"/>
    <w:rsid w:val="008D3670"/>
    <w:rsid w:val="008D38D1"/>
    <w:rsid w:val="008D52A8"/>
    <w:rsid w:val="008D5438"/>
    <w:rsid w:val="008D596D"/>
    <w:rsid w:val="008D5F5E"/>
    <w:rsid w:val="008D605F"/>
    <w:rsid w:val="008D65DC"/>
    <w:rsid w:val="008D6F6E"/>
    <w:rsid w:val="008D77D1"/>
    <w:rsid w:val="008E0B6A"/>
    <w:rsid w:val="008E1317"/>
    <w:rsid w:val="008E3112"/>
    <w:rsid w:val="008E33D3"/>
    <w:rsid w:val="008E361A"/>
    <w:rsid w:val="008E3AD3"/>
    <w:rsid w:val="008E533B"/>
    <w:rsid w:val="008E6182"/>
    <w:rsid w:val="008E6361"/>
    <w:rsid w:val="008E65EA"/>
    <w:rsid w:val="008E6E52"/>
    <w:rsid w:val="008E6EBC"/>
    <w:rsid w:val="008E7841"/>
    <w:rsid w:val="008F0138"/>
    <w:rsid w:val="008F0D9B"/>
    <w:rsid w:val="008F1282"/>
    <w:rsid w:val="008F1375"/>
    <w:rsid w:val="008F1450"/>
    <w:rsid w:val="008F252D"/>
    <w:rsid w:val="008F26E0"/>
    <w:rsid w:val="008F317E"/>
    <w:rsid w:val="008F3DBA"/>
    <w:rsid w:val="008F40A9"/>
    <w:rsid w:val="008F4A8B"/>
    <w:rsid w:val="008F554C"/>
    <w:rsid w:val="008F569E"/>
    <w:rsid w:val="008F5D64"/>
    <w:rsid w:val="008F5EB3"/>
    <w:rsid w:val="008F6970"/>
    <w:rsid w:val="008F6A56"/>
    <w:rsid w:val="008F6B70"/>
    <w:rsid w:val="008F6CB6"/>
    <w:rsid w:val="008F7011"/>
    <w:rsid w:val="00900313"/>
    <w:rsid w:val="00900BAD"/>
    <w:rsid w:val="00901A06"/>
    <w:rsid w:val="009022D9"/>
    <w:rsid w:val="00902460"/>
    <w:rsid w:val="009025E8"/>
    <w:rsid w:val="00903119"/>
    <w:rsid w:val="0090374E"/>
    <w:rsid w:val="00903A74"/>
    <w:rsid w:val="00903B74"/>
    <w:rsid w:val="00903CEE"/>
    <w:rsid w:val="00904BF7"/>
    <w:rsid w:val="0090513A"/>
    <w:rsid w:val="0090529D"/>
    <w:rsid w:val="00906358"/>
    <w:rsid w:val="009068C1"/>
    <w:rsid w:val="00907E25"/>
    <w:rsid w:val="009117B3"/>
    <w:rsid w:val="00911B1F"/>
    <w:rsid w:val="009130C9"/>
    <w:rsid w:val="00913871"/>
    <w:rsid w:val="009139EA"/>
    <w:rsid w:val="00913CAA"/>
    <w:rsid w:val="00913D80"/>
    <w:rsid w:val="0091471B"/>
    <w:rsid w:val="009147C7"/>
    <w:rsid w:val="00914FC6"/>
    <w:rsid w:val="0091504E"/>
    <w:rsid w:val="009152C7"/>
    <w:rsid w:val="009157C3"/>
    <w:rsid w:val="00915819"/>
    <w:rsid w:val="00915C17"/>
    <w:rsid w:val="00915CFF"/>
    <w:rsid w:val="009162A8"/>
    <w:rsid w:val="009169F3"/>
    <w:rsid w:val="00916E76"/>
    <w:rsid w:val="009173C8"/>
    <w:rsid w:val="00920263"/>
    <w:rsid w:val="00920A93"/>
    <w:rsid w:val="00920BED"/>
    <w:rsid w:val="00920C32"/>
    <w:rsid w:val="0092118F"/>
    <w:rsid w:val="00921918"/>
    <w:rsid w:val="00921F08"/>
    <w:rsid w:val="00922530"/>
    <w:rsid w:val="009226D8"/>
    <w:rsid w:val="00922A60"/>
    <w:rsid w:val="00924C94"/>
    <w:rsid w:val="00925022"/>
    <w:rsid w:val="009253C8"/>
    <w:rsid w:val="009253E2"/>
    <w:rsid w:val="009255CB"/>
    <w:rsid w:val="009256AD"/>
    <w:rsid w:val="00925AE2"/>
    <w:rsid w:val="00925F40"/>
    <w:rsid w:val="00926F30"/>
    <w:rsid w:val="0092757B"/>
    <w:rsid w:val="00927BF7"/>
    <w:rsid w:val="00927C3A"/>
    <w:rsid w:val="009302C4"/>
    <w:rsid w:val="00931527"/>
    <w:rsid w:val="00931758"/>
    <w:rsid w:val="00931B7B"/>
    <w:rsid w:val="0093201D"/>
    <w:rsid w:val="00932526"/>
    <w:rsid w:val="00932CC4"/>
    <w:rsid w:val="00932D36"/>
    <w:rsid w:val="009333A0"/>
    <w:rsid w:val="009337A0"/>
    <w:rsid w:val="0093487E"/>
    <w:rsid w:val="00934CAD"/>
    <w:rsid w:val="00934DA7"/>
    <w:rsid w:val="00935241"/>
    <w:rsid w:val="00935445"/>
    <w:rsid w:val="00936B15"/>
    <w:rsid w:val="009371E7"/>
    <w:rsid w:val="009378A4"/>
    <w:rsid w:val="00937F7C"/>
    <w:rsid w:val="009412CC"/>
    <w:rsid w:val="00942559"/>
    <w:rsid w:val="0094261D"/>
    <w:rsid w:val="00942C78"/>
    <w:rsid w:val="00943896"/>
    <w:rsid w:val="00943D91"/>
    <w:rsid w:val="00943DEF"/>
    <w:rsid w:val="009441CE"/>
    <w:rsid w:val="009466FF"/>
    <w:rsid w:val="0094694A"/>
    <w:rsid w:val="00946F25"/>
    <w:rsid w:val="009476EA"/>
    <w:rsid w:val="0094776B"/>
    <w:rsid w:val="009477EA"/>
    <w:rsid w:val="009478EE"/>
    <w:rsid w:val="0094796D"/>
    <w:rsid w:val="00947D7B"/>
    <w:rsid w:val="00947D85"/>
    <w:rsid w:val="00947F15"/>
    <w:rsid w:val="009500BE"/>
    <w:rsid w:val="00950A72"/>
    <w:rsid w:val="00950EC2"/>
    <w:rsid w:val="00951BE5"/>
    <w:rsid w:val="00952ADC"/>
    <w:rsid w:val="00952FA6"/>
    <w:rsid w:val="00952FD5"/>
    <w:rsid w:val="0095361C"/>
    <w:rsid w:val="009545E8"/>
    <w:rsid w:val="009548C9"/>
    <w:rsid w:val="00954DB6"/>
    <w:rsid w:val="00955504"/>
    <w:rsid w:val="00955EEE"/>
    <w:rsid w:val="009561D6"/>
    <w:rsid w:val="0095637A"/>
    <w:rsid w:val="0095668C"/>
    <w:rsid w:val="00956985"/>
    <w:rsid w:val="00956C86"/>
    <w:rsid w:val="00957372"/>
    <w:rsid w:val="00960050"/>
    <w:rsid w:val="009600E1"/>
    <w:rsid w:val="00960438"/>
    <w:rsid w:val="009609D8"/>
    <w:rsid w:val="00961A96"/>
    <w:rsid w:val="00961FBC"/>
    <w:rsid w:val="00962584"/>
    <w:rsid w:val="009625EC"/>
    <w:rsid w:val="00963317"/>
    <w:rsid w:val="0096412B"/>
    <w:rsid w:val="009646E9"/>
    <w:rsid w:val="00964CE8"/>
    <w:rsid w:val="00965D64"/>
    <w:rsid w:val="009660BF"/>
    <w:rsid w:val="00966562"/>
    <w:rsid w:val="00966704"/>
    <w:rsid w:val="00966BB5"/>
    <w:rsid w:val="00966D1B"/>
    <w:rsid w:val="00967842"/>
    <w:rsid w:val="00967DD7"/>
    <w:rsid w:val="00967E86"/>
    <w:rsid w:val="00970069"/>
    <w:rsid w:val="0097071F"/>
    <w:rsid w:val="00970AC2"/>
    <w:rsid w:val="00970D91"/>
    <w:rsid w:val="00971270"/>
    <w:rsid w:val="00971BF0"/>
    <w:rsid w:val="00972687"/>
    <w:rsid w:val="00972757"/>
    <w:rsid w:val="00972F22"/>
    <w:rsid w:val="00973BAC"/>
    <w:rsid w:val="009740A7"/>
    <w:rsid w:val="00974431"/>
    <w:rsid w:val="0097452D"/>
    <w:rsid w:val="0097475E"/>
    <w:rsid w:val="00974C5F"/>
    <w:rsid w:val="00975104"/>
    <w:rsid w:val="0097565E"/>
    <w:rsid w:val="00976043"/>
    <w:rsid w:val="009765AA"/>
    <w:rsid w:val="00976DB2"/>
    <w:rsid w:val="00976FE2"/>
    <w:rsid w:val="00977489"/>
    <w:rsid w:val="00977AA1"/>
    <w:rsid w:val="009811FF"/>
    <w:rsid w:val="00981ADD"/>
    <w:rsid w:val="00981D70"/>
    <w:rsid w:val="00982543"/>
    <w:rsid w:val="00982DD0"/>
    <w:rsid w:val="00982E26"/>
    <w:rsid w:val="00982EC0"/>
    <w:rsid w:val="009833C0"/>
    <w:rsid w:val="00983F11"/>
    <w:rsid w:val="00984C78"/>
    <w:rsid w:val="00984E2F"/>
    <w:rsid w:val="0098505A"/>
    <w:rsid w:val="00985168"/>
    <w:rsid w:val="00985B29"/>
    <w:rsid w:val="0098647C"/>
    <w:rsid w:val="00987353"/>
    <w:rsid w:val="0098753D"/>
    <w:rsid w:val="00987730"/>
    <w:rsid w:val="009907B1"/>
    <w:rsid w:val="00990E95"/>
    <w:rsid w:val="009918C7"/>
    <w:rsid w:val="00991C8C"/>
    <w:rsid w:val="00992A2E"/>
    <w:rsid w:val="00992C83"/>
    <w:rsid w:val="00992E6E"/>
    <w:rsid w:val="00993351"/>
    <w:rsid w:val="009933D9"/>
    <w:rsid w:val="0099458A"/>
    <w:rsid w:val="00994719"/>
    <w:rsid w:val="00994F32"/>
    <w:rsid w:val="009952B4"/>
    <w:rsid w:val="0099597D"/>
    <w:rsid w:val="00995BDC"/>
    <w:rsid w:val="00996716"/>
    <w:rsid w:val="0099676B"/>
    <w:rsid w:val="0099688D"/>
    <w:rsid w:val="00996A5D"/>
    <w:rsid w:val="009973AF"/>
    <w:rsid w:val="009A003F"/>
    <w:rsid w:val="009A01B6"/>
    <w:rsid w:val="009A043A"/>
    <w:rsid w:val="009A1686"/>
    <w:rsid w:val="009A271D"/>
    <w:rsid w:val="009A2C0B"/>
    <w:rsid w:val="009A2FF8"/>
    <w:rsid w:val="009A337E"/>
    <w:rsid w:val="009A39B0"/>
    <w:rsid w:val="009A489A"/>
    <w:rsid w:val="009A4E97"/>
    <w:rsid w:val="009A4FB5"/>
    <w:rsid w:val="009A51D3"/>
    <w:rsid w:val="009A56F2"/>
    <w:rsid w:val="009A5F1A"/>
    <w:rsid w:val="009A61E8"/>
    <w:rsid w:val="009A638A"/>
    <w:rsid w:val="009A747B"/>
    <w:rsid w:val="009A760A"/>
    <w:rsid w:val="009A7752"/>
    <w:rsid w:val="009A79AE"/>
    <w:rsid w:val="009B163D"/>
    <w:rsid w:val="009B21A2"/>
    <w:rsid w:val="009B2638"/>
    <w:rsid w:val="009B413A"/>
    <w:rsid w:val="009B440D"/>
    <w:rsid w:val="009B4716"/>
    <w:rsid w:val="009B4A2A"/>
    <w:rsid w:val="009B4F7E"/>
    <w:rsid w:val="009B5162"/>
    <w:rsid w:val="009B5855"/>
    <w:rsid w:val="009B5EB8"/>
    <w:rsid w:val="009B69C4"/>
    <w:rsid w:val="009B6EFA"/>
    <w:rsid w:val="009B7157"/>
    <w:rsid w:val="009C1524"/>
    <w:rsid w:val="009C1704"/>
    <w:rsid w:val="009C230D"/>
    <w:rsid w:val="009C2573"/>
    <w:rsid w:val="009C25FF"/>
    <w:rsid w:val="009C2718"/>
    <w:rsid w:val="009C3834"/>
    <w:rsid w:val="009C5077"/>
    <w:rsid w:val="009C52ED"/>
    <w:rsid w:val="009C5D7E"/>
    <w:rsid w:val="009C6060"/>
    <w:rsid w:val="009D0069"/>
    <w:rsid w:val="009D05D6"/>
    <w:rsid w:val="009D0648"/>
    <w:rsid w:val="009D1975"/>
    <w:rsid w:val="009D2233"/>
    <w:rsid w:val="009D24C2"/>
    <w:rsid w:val="009D24F8"/>
    <w:rsid w:val="009D26D1"/>
    <w:rsid w:val="009D3C5F"/>
    <w:rsid w:val="009D40B4"/>
    <w:rsid w:val="009D5095"/>
    <w:rsid w:val="009D5873"/>
    <w:rsid w:val="009D6C91"/>
    <w:rsid w:val="009D7C3B"/>
    <w:rsid w:val="009E029A"/>
    <w:rsid w:val="009E1ABD"/>
    <w:rsid w:val="009E210F"/>
    <w:rsid w:val="009E3502"/>
    <w:rsid w:val="009E3884"/>
    <w:rsid w:val="009E42AA"/>
    <w:rsid w:val="009E4542"/>
    <w:rsid w:val="009E5CCB"/>
    <w:rsid w:val="009E5EC0"/>
    <w:rsid w:val="009E6689"/>
    <w:rsid w:val="009E67C5"/>
    <w:rsid w:val="009E684A"/>
    <w:rsid w:val="009E702D"/>
    <w:rsid w:val="009E7B57"/>
    <w:rsid w:val="009F0083"/>
    <w:rsid w:val="009F051C"/>
    <w:rsid w:val="009F0A6C"/>
    <w:rsid w:val="009F0B72"/>
    <w:rsid w:val="009F143E"/>
    <w:rsid w:val="009F1577"/>
    <w:rsid w:val="009F169D"/>
    <w:rsid w:val="009F2D0A"/>
    <w:rsid w:val="009F48E7"/>
    <w:rsid w:val="009F48F9"/>
    <w:rsid w:val="009F49BC"/>
    <w:rsid w:val="009F4BD5"/>
    <w:rsid w:val="009F58CF"/>
    <w:rsid w:val="009F5E8C"/>
    <w:rsid w:val="009F6748"/>
    <w:rsid w:val="009F698C"/>
    <w:rsid w:val="009F6D5D"/>
    <w:rsid w:val="009F7192"/>
    <w:rsid w:val="009F7540"/>
    <w:rsid w:val="009F7674"/>
    <w:rsid w:val="00A001CB"/>
    <w:rsid w:val="00A002F9"/>
    <w:rsid w:val="00A00AA1"/>
    <w:rsid w:val="00A0116C"/>
    <w:rsid w:val="00A017EC"/>
    <w:rsid w:val="00A02135"/>
    <w:rsid w:val="00A02485"/>
    <w:rsid w:val="00A02A0A"/>
    <w:rsid w:val="00A04320"/>
    <w:rsid w:val="00A04F2B"/>
    <w:rsid w:val="00A05856"/>
    <w:rsid w:val="00A0691C"/>
    <w:rsid w:val="00A075BC"/>
    <w:rsid w:val="00A07C8A"/>
    <w:rsid w:val="00A10552"/>
    <w:rsid w:val="00A10D74"/>
    <w:rsid w:val="00A10FA4"/>
    <w:rsid w:val="00A1121D"/>
    <w:rsid w:val="00A113C4"/>
    <w:rsid w:val="00A114F6"/>
    <w:rsid w:val="00A12237"/>
    <w:rsid w:val="00A12E22"/>
    <w:rsid w:val="00A1451A"/>
    <w:rsid w:val="00A14FEE"/>
    <w:rsid w:val="00A153F5"/>
    <w:rsid w:val="00A15844"/>
    <w:rsid w:val="00A16272"/>
    <w:rsid w:val="00A16B30"/>
    <w:rsid w:val="00A17078"/>
    <w:rsid w:val="00A1759A"/>
    <w:rsid w:val="00A176BF"/>
    <w:rsid w:val="00A17A03"/>
    <w:rsid w:val="00A17AEF"/>
    <w:rsid w:val="00A2065D"/>
    <w:rsid w:val="00A20D8E"/>
    <w:rsid w:val="00A20E00"/>
    <w:rsid w:val="00A213E1"/>
    <w:rsid w:val="00A21942"/>
    <w:rsid w:val="00A225EE"/>
    <w:rsid w:val="00A22686"/>
    <w:rsid w:val="00A22FC7"/>
    <w:rsid w:val="00A23968"/>
    <w:rsid w:val="00A247BD"/>
    <w:rsid w:val="00A24CA2"/>
    <w:rsid w:val="00A24DAB"/>
    <w:rsid w:val="00A26607"/>
    <w:rsid w:val="00A3036E"/>
    <w:rsid w:val="00A31BDC"/>
    <w:rsid w:val="00A31EA8"/>
    <w:rsid w:val="00A3211A"/>
    <w:rsid w:val="00A32A82"/>
    <w:rsid w:val="00A33565"/>
    <w:rsid w:val="00A33591"/>
    <w:rsid w:val="00A35127"/>
    <w:rsid w:val="00A40783"/>
    <w:rsid w:val="00A40D7A"/>
    <w:rsid w:val="00A40F23"/>
    <w:rsid w:val="00A4129F"/>
    <w:rsid w:val="00A41DE6"/>
    <w:rsid w:val="00A42045"/>
    <w:rsid w:val="00A422B0"/>
    <w:rsid w:val="00A426C1"/>
    <w:rsid w:val="00A42F2B"/>
    <w:rsid w:val="00A434AA"/>
    <w:rsid w:val="00A435E3"/>
    <w:rsid w:val="00A44379"/>
    <w:rsid w:val="00A4459D"/>
    <w:rsid w:val="00A44B8D"/>
    <w:rsid w:val="00A44CC4"/>
    <w:rsid w:val="00A44F8E"/>
    <w:rsid w:val="00A450C1"/>
    <w:rsid w:val="00A4672C"/>
    <w:rsid w:val="00A4672D"/>
    <w:rsid w:val="00A46E33"/>
    <w:rsid w:val="00A47527"/>
    <w:rsid w:val="00A47BAA"/>
    <w:rsid w:val="00A500E6"/>
    <w:rsid w:val="00A5039A"/>
    <w:rsid w:val="00A503C6"/>
    <w:rsid w:val="00A504BC"/>
    <w:rsid w:val="00A5063F"/>
    <w:rsid w:val="00A51866"/>
    <w:rsid w:val="00A519A3"/>
    <w:rsid w:val="00A519FC"/>
    <w:rsid w:val="00A52AAA"/>
    <w:rsid w:val="00A5371C"/>
    <w:rsid w:val="00A53CCA"/>
    <w:rsid w:val="00A54A20"/>
    <w:rsid w:val="00A54ABF"/>
    <w:rsid w:val="00A54C54"/>
    <w:rsid w:val="00A5503C"/>
    <w:rsid w:val="00A5555F"/>
    <w:rsid w:val="00A559CC"/>
    <w:rsid w:val="00A55E1E"/>
    <w:rsid w:val="00A56517"/>
    <w:rsid w:val="00A56899"/>
    <w:rsid w:val="00A56BB8"/>
    <w:rsid w:val="00A56CD8"/>
    <w:rsid w:val="00A56DB7"/>
    <w:rsid w:val="00A57ED7"/>
    <w:rsid w:val="00A604D8"/>
    <w:rsid w:val="00A604F7"/>
    <w:rsid w:val="00A60975"/>
    <w:rsid w:val="00A60E16"/>
    <w:rsid w:val="00A62700"/>
    <w:rsid w:val="00A62C06"/>
    <w:rsid w:val="00A62F54"/>
    <w:rsid w:val="00A6451A"/>
    <w:rsid w:val="00A65D0F"/>
    <w:rsid w:val="00A66BCA"/>
    <w:rsid w:val="00A6706D"/>
    <w:rsid w:val="00A67162"/>
    <w:rsid w:val="00A671FE"/>
    <w:rsid w:val="00A7012A"/>
    <w:rsid w:val="00A704F5"/>
    <w:rsid w:val="00A70611"/>
    <w:rsid w:val="00A70612"/>
    <w:rsid w:val="00A71A60"/>
    <w:rsid w:val="00A71ECE"/>
    <w:rsid w:val="00A72C10"/>
    <w:rsid w:val="00A72F0E"/>
    <w:rsid w:val="00A73736"/>
    <w:rsid w:val="00A739C7"/>
    <w:rsid w:val="00A74234"/>
    <w:rsid w:val="00A74C47"/>
    <w:rsid w:val="00A74E37"/>
    <w:rsid w:val="00A75DEB"/>
    <w:rsid w:val="00A75DF4"/>
    <w:rsid w:val="00A766B8"/>
    <w:rsid w:val="00A76A3E"/>
    <w:rsid w:val="00A7746C"/>
    <w:rsid w:val="00A7785C"/>
    <w:rsid w:val="00A80663"/>
    <w:rsid w:val="00A8083E"/>
    <w:rsid w:val="00A80A26"/>
    <w:rsid w:val="00A80AC4"/>
    <w:rsid w:val="00A80D80"/>
    <w:rsid w:val="00A817BD"/>
    <w:rsid w:val="00A817E3"/>
    <w:rsid w:val="00A81D7C"/>
    <w:rsid w:val="00A82C0D"/>
    <w:rsid w:val="00A832E7"/>
    <w:rsid w:val="00A837EF"/>
    <w:rsid w:val="00A84ED1"/>
    <w:rsid w:val="00A851F5"/>
    <w:rsid w:val="00A852D7"/>
    <w:rsid w:val="00A85BBA"/>
    <w:rsid w:val="00A85BDD"/>
    <w:rsid w:val="00A85C0E"/>
    <w:rsid w:val="00A8608E"/>
    <w:rsid w:val="00A861D2"/>
    <w:rsid w:val="00A86396"/>
    <w:rsid w:val="00A86424"/>
    <w:rsid w:val="00A86E49"/>
    <w:rsid w:val="00A86F7B"/>
    <w:rsid w:val="00A8782D"/>
    <w:rsid w:val="00A87FE7"/>
    <w:rsid w:val="00A909AD"/>
    <w:rsid w:val="00A90ED6"/>
    <w:rsid w:val="00A90FFB"/>
    <w:rsid w:val="00A91979"/>
    <w:rsid w:val="00A92457"/>
    <w:rsid w:val="00A9254F"/>
    <w:rsid w:val="00A92C58"/>
    <w:rsid w:val="00A92DE0"/>
    <w:rsid w:val="00A93542"/>
    <w:rsid w:val="00A94455"/>
    <w:rsid w:val="00A953BB"/>
    <w:rsid w:val="00A95523"/>
    <w:rsid w:val="00A95C2B"/>
    <w:rsid w:val="00A96464"/>
    <w:rsid w:val="00A965C1"/>
    <w:rsid w:val="00A9766D"/>
    <w:rsid w:val="00A979B1"/>
    <w:rsid w:val="00A97A01"/>
    <w:rsid w:val="00AA0407"/>
    <w:rsid w:val="00AA0513"/>
    <w:rsid w:val="00AA0937"/>
    <w:rsid w:val="00AA25E5"/>
    <w:rsid w:val="00AA2BA1"/>
    <w:rsid w:val="00AA4677"/>
    <w:rsid w:val="00AA4CDE"/>
    <w:rsid w:val="00AA4E20"/>
    <w:rsid w:val="00AA4EC5"/>
    <w:rsid w:val="00AA5B11"/>
    <w:rsid w:val="00AA5DD1"/>
    <w:rsid w:val="00AA6F24"/>
    <w:rsid w:val="00AA707B"/>
    <w:rsid w:val="00AA7118"/>
    <w:rsid w:val="00AA7932"/>
    <w:rsid w:val="00AA7AFC"/>
    <w:rsid w:val="00AA7B4A"/>
    <w:rsid w:val="00AA7B97"/>
    <w:rsid w:val="00AA7CE3"/>
    <w:rsid w:val="00AB00C7"/>
    <w:rsid w:val="00AB0C7A"/>
    <w:rsid w:val="00AB0E09"/>
    <w:rsid w:val="00AB1962"/>
    <w:rsid w:val="00AB3444"/>
    <w:rsid w:val="00AB45F4"/>
    <w:rsid w:val="00AB550E"/>
    <w:rsid w:val="00AB5F74"/>
    <w:rsid w:val="00AB6004"/>
    <w:rsid w:val="00AB605D"/>
    <w:rsid w:val="00AB7015"/>
    <w:rsid w:val="00AC0E27"/>
    <w:rsid w:val="00AC1D53"/>
    <w:rsid w:val="00AC2402"/>
    <w:rsid w:val="00AC3020"/>
    <w:rsid w:val="00AC4B14"/>
    <w:rsid w:val="00AC4F39"/>
    <w:rsid w:val="00AC5032"/>
    <w:rsid w:val="00AC5063"/>
    <w:rsid w:val="00AC539C"/>
    <w:rsid w:val="00AC549B"/>
    <w:rsid w:val="00AC5BF2"/>
    <w:rsid w:val="00AC5CC1"/>
    <w:rsid w:val="00AC6A8C"/>
    <w:rsid w:val="00AC7083"/>
    <w:rsid w:val="00AC7145"/>
    <w:rsid w:val="00AC73E0"/>
    <w:rsid w:val="00AC7CBC"/>
    <w:rsid w:val="00AC7F47"/>
    <w:rsid w:val="00AC7FBF"/>
    <w:rsid w:val="00AD07E7"/>
    <w:rsid w:val="00AD0BAC"/>
    <w:rsid w:val="00AD0D88"/>
    <w:rsid w:val="00AD1609"/>
    <w:rsid w:val="00AD2561"/>
    <w:rsid w:val="00AD37A7"/>
    <w:rsid w:val="00AD455B"/>
    <w:rsid w:val="00AD47BA"/>
    <w:rsid w:val="00AD47E2"/>
    <w:rsid w:val="00AD4AB2"/>
    <w:rsid w:val="00AD4EC6"/>
    <w:rsid w:val="00AD54E4"/>
    <w:rsid w:val="00AD559C"/>
    <w:rsid w:val="00AD58B7"/>
    <w:rsid w:val="00AD5E76"/>
    <w:rsid w:val="00AD6E28"/>
    <w:rsid w:val="00AD7530"/>
    <w:rsid w:val="00AD79B4"/>
    <w:rsid w:val="00AE034D"/>
    <w:rsid w:val="00AE0A90"/>
    <w:rsid w:val="00AE118A"/>
    <w:rsid w:val="00AE17CE"/>
    <w:rsid w:val="00AE1A6F"/>
    <w:rsid w:val="00AE2BA6"/>
    <w:rsid w:val="00AE35A5"/>
    <w:rsid w:val="00AE3AF7"/>
    <w:rsid w:val="00AE3B9D"/>
    <w:rsid w:val="00AE4028"/>
    <w:rsid w:val="00AE41A1"/>
    <w:rsid w:val="00AE5556"/>
    <w:rsid w:val="00AE586F"/>
    <w:rsid w:val="00AE5C2D"/>
    <w:rsid w:val="00AE6DF1"/>
    <w:rsid w:val="00AE7B49"/>
    <w:rsid w:val="00AF0617"/>
    <w:rsid w:val="00AF0B26"/>
    <w:rsid w:val="00AF10B2"/>
    <w:rsid w:val="00AF1121"/>
    <w:rsid w:val="00AF1136"/>
    <w:rsid w:val="00AF14C9"/>
    <w:rsid w:val="00AF1A93"/>
    <w:rsid w:val="00AF1C5D"/>
    <w:rsid w:val="00AF1DE7"/>
    <w:rsid w:val="00AF255D"/>
    <w:rsid w:val="00AF2FB1"/>
    <w:rsid w:val="00AF3463"/>
    <w:rsid w:val="00AF4239"/>
    <w:rsid w:val="00AF4242"/>
    <w:rsid w:val="00AF4765"/>
    <w:rsid w:val="00AF4BDE"/>
    <w:rsid w:val="00AF5EEC"/>
    <w:rsid w:val="00AF6236"/>
    <w:rsid w:val="00AF6FA6"/>
    <w:rsid w:val="00AF7481"/>
    <w:rsid w:val="00AF7C86"/>
    <w:rsid w:val="00B00D23"/>
    <w:rsid w:val="00B01B1B"/>
    <w:rsid w:val="00B024B4"/>
    <w:rsid w:val="00B037AB"/>
    <w:rsid w:val="00B03BE8"/>
    <w:rsid w:val="00B03CBB"/>
    <w:rsid w:val="00B0411E"/>
    <w:rsid w:val="00B049AF"/>
    <w:rsid w:val="00B0529B"/>
    <w:rsid w:val="00B05A87"/>
    <w:rsid w:val="00B06BC1"/>
    <w:rsid w:val="00B07195"/>
    <w:rsid w:val="00B07317"/>
    <w:rsid w:val="00B07EB2"/>
    <w:rsid w:val="00B109C5"/>
    <w:rsid w:val="00B13095"/>
    <w:rsid w:val="00B13161"/>
    <w:rsid w:val="00B13308"/>
    <w:rsid w:val="00B14216"/>
    <w:rsid w:val="00B159F2"/>
    <w:rsid w:val="00B15C19"/>
    <w:rsid w:val="00B15D06"/>
    <w:rsid w:val="00B15F4B"/>
    <w:rsid w:val="00B16528"/>
    <w:rsid w:val="00B1659A"/>
    <w:rsid w:val="00B17C9D"/>
    <w:rsid w:val="00B17CD3"/>
    <w:rsid w:val="00B17F7E"/>
    <w:rsid w:val="00B20C01"/>
    <w:rsid w:val="00B21028"/>
    <w:rsid w:val="00B237A2"/>
    <w:rsid w:val="00B23886"/>
    <w:rsid w:val="00B24338"/>
    <w:rsid w:val="00B24A0A"/>
    <w:rsid w:val="00B25027"/>
    <w:rsid w:val="00B25AB1"/>
    <w:rsid w:val="00B25D47"/>
    <w:rsid w:val="00B2641F"/>
    <w:rsid w:val="00B2688B"/>
    <w:rsid w:val="00B2693B"/>
    <w:rsid w:val="00B26B7E"/>
    <w:rsid w:val="00B271F8"/>
    <w:rsid w:val="00B31474"/>
    <w:rsid w:val="00B3159D"/>
    <w:rsid w:val="00B31A7F"/>
    <w:rsid w:val="00B31ABE"/>
    <w:rsid w:val="00B31BF4"/>
    <w:rsid w:val="00B31F85"/>
    <w:rsid w:val="00B326F4"/>
    <w:rsid w:val="00B32A0F"/>
    <w:rsid w:val="00B33B8C"/>
    <w:rsid w:val="00B34334"/>
    <w:rsid w:val="00B35086"/>
    <w:rsid w:val="00B36095"/>
    <w:rsid w:val="00B360D4"/>
    <w:rsid w:val="00B36664"/>
    <w:rsid w:val="00B366DF"/>
    <w:rsid w:val="00B36B16"/>
    <w:rsid w:val="00B36E62"/>
    <w:rsid w:val="00B3740E"/>
    <w:rsid w:val="00B375D5"/>
    <w:rsid w:val="00B37879"/>
    <w:rsid w:val="00B4074A"/>
    <w:rsid w:val="00B40BF8"/>
    <w:rsid w:val="00B41AD7"/>
    <w:rsid w:val="00B4212E"/>
    <w:rsid w:val="00B4221E"/>
    <w:rsid w:val="00B4229C"/>
    <w:rsid w:val="00B42A75"/>
    <w:rsid w:val="00B430BE"/>
    <w:rsid w:val="00B43D57"/>
    <w:rsid w:val="00B43DA2"/>
    <w:rsid w:val="00B442E9"/>
    <w:rsid w:val="00B447AB"/>
    <w:rsid w:val="00B44B0E"/>
    <w:rsid w:val="00B44FF5"/>
    <w:rsid w:val="00B454FD"/>
    <w:rsid w:val="00B45A6E"/>
    <w:rsid w:val="00B45F84"/>
    <w:rsid w:val="00B46002"/>
    <w:rsid w:val="00B4722D"/>
    <w:rsid w:val="00B50E41"/>
    <w:rsid w:val="00B510AA"/>
    <w:rsid w:val="00B519A6"/>
    <w:rsid w:val="00B525A6"/>
    <w:rsid w:val="00B525AE"/>
    <w:rsid w:val="00B52BEE"/>
    <w:rsid w:val="00B52F06"/>
    <w:rsid w:val="00B53107"/>
    <w:rsid w:val="00B542A7"/>
    <w:rsid w:val="00B5467D"/>
    <w:rsid w:val="00B54A94"/>
    <w:rsid w:val="00B54CBE"/>
    <w:rsid w:val="00B552A4"/>
    <w:rsid w:val="00B5595B"/>
    <w:rsid w:val="00B55A8A"/>
    <w:rsid w:val="00B55CA4"/>
    <w:rsid w:val="00B56982"/>
    <w:rsid w:val="00B56F9B"/>
    <w:rsid w:val="00B5721E"/>
    <w:rsid w:val="00B57D4A"/>
    <w:rsid w:val="00B57F32"/>
    <w:rsid w:val="00B6020B"/>
    <w:rsid w:val="00B60893"/>
    <w:rsid w:val="00B6112C"/>
    <w:rsid w:val="00B619D4"/>
    <w:rsid w:val="00B61C22"/>
    <w:rsid w:val="00B61EAC"/>
    <w:rsid w:val="00B620AD"/>
    <w:rsid w:val="00B62D12"/>
    <w:rsid w:val="00B63069"/>
    <w:rsid w:val="00B63216"/>
    <w:rsid w:val="00B64013"/>
    <w:rsid w:val="00B64F68"/>
    <w:rsid w:val="00B651B7"/>
    <w:rsid w:val="00B65516"/>
    <w:rsid w:val="00B6626D"/>
    <w:rsid w:val="00B66AC9"/>
    <w:rsid w:val="00B67150"/>
    <w:rsid w:val="00B67F42"/>
    <w:rsid w:val="00B70155"/>
    <w:rsid w:val="00B70839"/>
    <w:rsid w:val="00B70A8A"/>
    <w:rsid w:val="00B71412"/>
    <w:rsid w:val="00B71871"/>
    <w:rsid w:val="00B7226C"/>
    <w:rsid w:val="00B724F0"/>
    <w:rsid w:val="00B72773"/>
    <w:rsid w:val="00B727C1"/>
    <w:rsid w:val="00B728B1"/>
    <w:rsid w:val="00B72BCA"/>
    <w:rsid w:val="00B73577"/>
    <w:rsid w:val="00B74439"/>
    <w:rsid w:val="00B7637C"/>
    <w:rsid w:val="00B7747C"/>
    <w:rsid w:val="00B8057D"/>
    <w:rsid w:val="00B80699"/>
    <w:rsid w:val="00B81588"/>
    <w:rsid w:val="00B81E08"/>
    <w:rsid w:val="00B82099"/>
    <w:rsid w:val="00B8292C"/>
    <w:rsid w:val="00B829EA"/>
    <w:rsid w:val="00B83531"/>
    <w:rsid w:val="00B8354F"/>
    <w:rsid w:val="00B8386B"/>
    <w:rsid w:val="00B84861"/>
    <w:rsid w:val="00B850BD"/>
    <w:rsid w:val="00B85461"/>
    <w:rsid w:val="00B86241"/>
    <w:rsid w:val="00B869BE"/>
    <w:rsid w:val="00B870BC"/>
    <w:rsid w:val="00B87713"/>
    <w:rsid w:val="00B904C6"/>
    <w:rsid w:val="00B905F1"/>
    <w:rsid w:val="00B923F1"/>
    <w:rsid w:val="00B92973"/>
    <w:rsid w:val="00B93260"/>
    <w:rsid w:val="00B93E12"/>
    <w:rsid w:val="00B94092"/>
    <w:rsid w:val="00B943D0"/>
    <w:rsid w:val="00B94938"/>
    <w:rsid w:val="00B94B30"/>
    <w:rsid w:val="00B95601"/>
    <w:rsid w:val="00B95883"/>
    <w:rsid w:val="00B95CDE"/>
    <w:rsid w:val="00B960B8"/>
    <w:rsid w:val="00B966BA"/>
    <w:rsid w:val="00B967FD"/>
    <w:rsid w:val="00B968B9"/>
    <w:rsid w:val="00B96FE6"/>
    <w:rsid w:val="00B97270"/>
    <w:rsid w:val="00B973F3"/>
    <w:rsid w:val="00B97C4C"/>
    <w:rsid w:val="00B97E77"/>
    <w:rsid w:val="00BA071F"/>
    <w:rsid w:val="00BA0F03"/>
    <w:rsid w:val="00BA121F"/>
    <w:rsid w:val="00BA124E"/>
    <w:rsid w:val="00BA1CCD"/>
    <w:rsid w:val="00BA26AF"/>
    <w:rsid w:val="00BA2D4A"/>
    <w:rsid w:val="00BA311B"/>
    <w:rsid w:val="00BA391A"/>
    <w:rsid w:val="00BA418E"/>
    <w:rsid w:val="00BA4D78"/>
    <w:rsid w:val="00BA561C"/>
    <w:rsid w:val="00BA5F6C"/>
    <w:rsid w:val="00BA6167"/>
    <w:rsid w:val="00BA61FB"/>
    <w:rsid w:val="00BA73CD"/>
    <w:rsid w:val="00BA7C33"/>
    <w:rsid w:val="00BB0588"/>
    <w:rsid w:val="00BB0D57"/>
    <w:rsid w:val="00BB0D80"/>
    <w:rsid w:val="00BB12DC"/>
    <w:rsid w:val="00BB16FC"/>
    <w:rsid w:val="00BB1C26"/>
    <w:rsid w:val="00BB2637"/>
    <w:rsid w:val="00BB2B84"/>
    <w:rsid w:val="00BB2C2D"/>
    <w:rsid w:val="00BB2FB2"/>
    <w:rsid w:val="00BB3F2D"/>
    <w:rsid w:val="00BB440A"/>
    <w:rsid w:val="00BB595E"/>
    <w:rsid w:val="00BB5E95"/>
    <w:rsid w:val="00BB6059"/>
    <w:rsid w:val="00BB635E"/>
    <w:rsid w:val="00BB6B58"/>
    <w:rsid w:val="00BB6E7C"/>
    <w:rsid w:val="00BB7B1F"/>
    <w:rsid w:val="00BB7FB4"/>
    <w:rsid w:val="00BB7FC0"/>
    <w:rsid w:val="00BC2213"/>
    <w:rsid w:val="00BC2311"/>
    <w:rsid w:val="00BC252E"/>
    <w:rsid w:val="00BC297A"/>
    <w:rsid w:val="00BC3174"/>
    <w:rsid w:val="00BC376C"/>
    <w:rsid w:val="00BC47B1"/>
    <w:rsid w:val="00BC47B7"/>
    <w:rsid w:val="00BC4AA1"/>
    <w:rsid w:val="00BC4CAB"/>
    <w:rsid w:val="00BC6227"/>
    <w:rsid w:val="00BC757F"/>
    <w:rsid w:val="00BD0661"/>
    <w:rsid w:val="00BD084E"/>
    <w:rsid w:val="00BD1FD4"/>
    <w:rsid w:val="00BD243B"/>
    <w:rsid w:val="00BD3D28"/>
    <w:rsid w:val="00BD4049"/>
    <w:rsid w:val="00BD4B1D"/>
    <w:rsid w:val="00BD5774"/>
    <w:rsid w:val="00BD5AA4"/>
    <w:rsid w:val="00BD653A"/>
    <w:rsid w:val="00BD6686"/>
    <w:rsid w:val="00BD785B"/>
    <w:rsid w:val="00BE052E"/>
    <w:rsid w:val="00BE0D90"/>
    <w:rsid w:val="00BE0ED8"/>
    <w:rsid w:val="00BE1200"/>
    <w:rsid w:val="00BE2404"/>
    <w:rsid w:val="00BE24D4"/>
    <w:rsid w:val="00BE2F93"/>
    <w:rsid w:val="00BE45E1"/>
    <w:rsid w:val="00BE49E9"/>
    <w:rsid w:val="00BE4A4B"/>
    <w:rsid w:val="00BE4BB1"/>
    <w:rsid w:val="00BE5D2B"/>
    <w:rsid w:val="00BE60E3"/>
    <w:rsid w:val="00BE7293"/>
    <w:rsid w:val="00BE72CD"/>
    <w:rsid w:val="00BE7347"/>
    <w:rsid w:val="00BE78EA"/>
    <w:rsid w:val="00BE7C19"/>
    <w:rsid w:val="00BF31A8"/>
    <w:rsid w:val="00BF36A8"/>
    <w:rsid w:val="00BF3DD8"/>
    <w:rsid w:val="00BF4D8C"/>
    <w:rsid w:val="00BF6508"/>
    <w:rsid w:val="00BF6D82"/>
    <w:rsid w:val="00BF7F77"/>
    <w:rsid w:val="00C0029B"/>
    <w:rsid w:val="00C00E54"/>
    <w:rsid w:val="00C021BA"/>
    <w:rsid w:val="00C022AD"/>
    <w:rsid w:val="00C024AD"/>
    <w:rsid w:val="00C02931"/>
    <w:rsid w:val="00C02A56"/>
    <w:rsid w:val="00C03AE8"/>
    <w:rsid w:val="00C03BE6"/>
    <w:rsid w:val="00C04031"/>
    <w:rsid w:val="00C0464B"/>
    <w:rsid w:val="00C04654"/>
    <w:rsid w:val="00C046FD"/>
    <w:rsid w:val="00C05CBB"/>
    <w:rsid w:val="00C05DEF"/>
    <w:rsid w:val="00C0600A"/>
    <w:rsid w:val="00C0678D"/>
    <w:rsid w:val="00C067E6"/>
    <w:rsid w:val="00C06F2A"/>
    <w:rsid w:val="00C072DD"/>
    <w:rsid w:val="00C07594"/>
    <w:rsid w:val="00C0773E"/>
    <w:rsid w:val="00C10308"/>
    <w:rsid w:val="00C109A0"/>
    <w:rsid w:val="00C12B80"/>
    <w:rsid w:val="00C12F42"/>
    <w:rsid w:val="00C13BC1"/>
    <w:rsid w:val="00C1456C"/>
    <w:rsid w:val="00C1579B"/>
    <w:rsid w:val="00C15F6A"/>
    <w:rsid w:val="00C1600C"/>
    <w:rsid w:val="00C16EF9"/>
    <w:rsid w:val="00C17163"/>
    <w:rsid w:val="00C17384"/>
    <w:rsid w:val="00C17905"/>
    <w:rsid w:val="00C17FBE"/>
    <w:rsid w:val="00C2023C"/>
    <w:rsid w:val="00C20497"/>
    <w:rsid w:val="00C206C2"/>
    <w:rsid w:val="00C20E08"/>
    <w:rsid w:val="00C214E1"/>
    <w:rsid w:val="00C21D0D"/>
    <w:rsid w:val="00C21EE9"/>
    <w:rsid w:val="00C23937"/>
    <w:rsid w:val="00C23D63"/>
    <w:rsid w:val="00C240D9"/>
    <w:rsid w:val="00C24A29"/>
    <w:rsid w:val="00C24A68"/>
    <w:rsid w:val="00C25017"/>
    <w:rsid w:val="00C2690A"/>
    <w:rsid w:val="00C26B28"/>
    <w:rsid w:val="00C30429"/>
    <w:rsid w:val="00C304A6"/>
    <w:rsid w:val="00C3075B"/>
    <w:rsid w:val="00C30DDA"/>
    <w:rsid w:val="00C31A89"/>
    <w:rsid w:val="00C325AF"/>
    <w:rsid w:val="00C33503"/>
    <w:rsid w:val="00C33A1F"/>
    <w:rsid w:val="00C34BE3"/>
    <w:rsid w:val="00C356E3"/>
    <w:rsid w:val="00C3585B"/>
    <w:rsid w:val="00C358D5"/>
    <w:rsid w:val="00C36A1D"/>
    <w:rsid w:val="00C372BF"/>
    <w:rsid w:val="00C378EA"/>
    <w:rsid w:val="00C4035D"/>
    <w:rsid w:val="00C41439"/>
    <w:rsid w:val="00C415B3"/>
    <w:rsid w:val="00C415BA"/>
    <w:rsid w:val="00C418A1"/>
    <w:rsid w:val="00C41CB9"/>
    <w:rsid w:val="00C4217D"/>
    <w:rsid w:val="00C42609"/>
    <w:rsid w:val="00C43C24"/>
    <w:rsid w:val="00C43E5F"/>
    <w:rsid w:val="00C448C6"/>
    <w:rsid w:val="00C45FD5"/>
    <w:rsid w:val="00C463DA"/>
    <w:rsid w:val="00C46557"/>
    <w:rsid w:val="00C46977"/>
    <w:rsid w:val="00C47136"/>
    <w:rsid w:val="00C4723C"/>
    <w:rsid w:val="00C47250"/>
    <w:rsid w:val="00C472C9"/>
    <w:rsid w:val="00C50066"/>
    <w:rsid w:val="00C514A6"/>
    <w:rsid w:val="00C51FFE"/>
    <w:rsid w:val="00C522DE"/>
    <w:rsid w:val="00C5274C"/>
    <w:rsid w:val="00C528EE"/>
    <w:rsid w:val="00C53973"/>
    <w:rsid w:val="00C5526A"/>
    <w:rsid w:val="00C555E7"/>
    <w:rsid w:val="00C55673"/>
    <w:rsid w:val="00C556FD"/>
    <w:rsid w:val="00C55ADF"/>
    <w:rsid w:val="00C55EB9"/>
    <w:rsid w:val="00C56DF8"/>
    <w:rsid w:val="00C56EBF"/>
    <w:rsid w:val="00C576CD"/>
    <w:rsid w:val="00C57C0E"/>
    <w:rsid w:val="00C57CB6"/>
    <w:rsid w:val="00C6084E"/>
    <w:rsid w:val="00C60B2A"/>
    <w:rsid w:val="00C60D69"/>
    <w:rsid w:val="00C60E79"/>
    <w:rsid w:val="00C614E3"/>
    <w:rsid w:val="00C6172C"/>
    <w:rsid w:val="00C61ED4"/>
    <w:rsid w:val="00C61F13"/>
    <w:rsid w:val="00C62695"/>
    <w:rsid w:val="00C62D60"/>
    <w:rsid w:val="00C6356C"/>
    <w:rsid w:val="00C63E72"/>
    <w:rsid w:val="00C646E6"/>
    <w:rsid w:val="00C64AB1"/>
    <w:rsid w:val="00C64B0B"/>
    <w:rsid w:val="00C64CA4"/>
    <w:rsid w:val="00C65329"/>
    <w:rsid w:val="00C65E05"/>
    <w:rsid w:val="00C65F32"/>
    <w:rsid w:val="00C66B86"/>
    <w:rsid w:val="00C671CD"/>
    <w:rsid w:val="00C67894"/>
    <w:rsid w:val="00C679D8"/>
    <w:rsid w:val="00C7047E"/>
    <w:rsid w:val="00C70EC2"/>
    <w:rsid w:val="00C738C8"/>
    <w:rsid w:val="00C73940"/>
    <w:rsid w:val="00C74D3E"/>
    <w:rsid w:val="00C76820"/>
    <w:rsid w:val="00C7698A"/>
    <w:rsid w:val="00C77732"/>
    <w:rsid w:val="00C778C5"/>
    <w:rsid w:val="00C800F5"/>
    <w:rsid w:val="00C814B2"/>
    <w:rsid w:val="00C81BDC"/>
    <w:rsid w:val="00C81E2E"/>
    <w:rsid w:val="00C82D8B"/>
    <w:rsid w:val="00C830B7"/>
    <w:rsid w:val="00C832E6"/>
    <w:rsid w:val="00C83C18"/>
    <w:rsid w:val="00C83CCF"/>
    <w:rsid w:val="00C843F6"/>
    <w:rsid w:val="00C85198"/>
    <w:rsid w:val="00C85FB3"/>
    <w:rsid w:val="00C86578"/>
    <w:rsid w:val="00C86632"/>
    <w:rsid w:val="00C86BA9"/>
    <w:rsid w:val="00C86E73"/>
    <w:rsid w:val="00C87098"/>
    <w:rsid w:val="00C90111"/>
    <w:rsid w:val="00C90162"/>
    <w:rsid w:val="00C90E66"/>
    <w:rsid w:val="00C91AC6"/>
    <w:rsid w:val="00C91C21"/>
    <w:rsid w:val="00C92458"/>
    <w:rsid w:val="00C929DA"/>
    <w:rsid w:val="00C93181"/>
    <w:rsid w:val="00C93886"/>
    <w:rsid w:val="00C94436"/>
    <w:rsid w:val="00C94647"/>
    <w:rsid w:val="00C94CAE"/>
    <w:rsid w:val="00C95FF3"/>
    <w:rsid w:val="00C9605D"/>
    <w:rsid w:val="00C965A5"/>
    <w:rsid w:val="00C96744"/>
    <w:rsid w:val="00C96D0B"/>
    <w:rsid w:val="00CA01D2"/>
    <w:rsid w:val="00CA1308"/>
    <w:rsid w:val="00CA19DC"/>
    <w:rsid w:val="00CA1DBF"/>
    <w:rsid w:val="00CA2669"/>
    <w:rsid w:val="00CA2879"/>
    <w:rsid w:val="00CA28D8"/>
    <w:rsid w:val="00CA2CA6"/>
    <w:rsid w:val="00CA3541"/>
    <w:rsid w:val="00CA355B"/>
    <w:rsid w:val="00CA36C8"/>
    <w:rsid w:val="00CA386C"/>
    <w:rsid w:val="00CA50DB"/>
    <w:rsid w:val="00CA5489"/>
    <w:rsid w:val="00CA5C8A"/>
    <w:rsid w:val="00CA611F"/>
    <w:rsid w:val="00CA6FBB"/>
    <w:rsid w:val="00CA794F"/>
    <w:rsid w:val="00CA7B54"/>
    <w:rsid w:val="00CB0199"/>
    <w:rsid w:val="00CB0952"/>
    <w:rsid w:val="00CB15C4"/>
    <w:rsid w:val="00CB2CEE"/>
    <w:rsid w:val="00CB2F3C"/>
    <w:rsid w:val="00CB3274"/>
    <w:rsid w:val="00CB39ED"/>
    <w:rsid w:val="00CB4843"/>
    <w:rsid w:val="00CB4BD7"/>
    <w:rsid w:val="00CB4DBF"/>
    <w:rsid w:val="00CB54B7"/>
    <w:rsid w:val="00CB5A53"/>
    <w:rsid w:val="00CB5AB5"/>
    <w:rsid w:val="00CB5C42"/>
    <w:rsid w:val="00CB61CD"/>
    <w:rsid w:val="00CB71B5"/>
    <w:rsid w:val="00CB7891"/>
    <w:rsid w:val="00CB78E4"/>
    <w:rsid w:val="00CB7B04"/>
    <w:rsid w:val="00CC025A"/>
    <w:rsid w:val="00CC0518"/>
    <w:rsid w:val="00CC0646"/>
    <w:rsid w:val="00CC07F6"/>
    <w:rsid w:val="00CC11D1"/>
    <w:rsid w:val="00CC1411"/>
    <w:rsid w:val="00CC1B2B"/>
    <w:rsid w:val="00CC2010"/>
    <w:rsid w:val="00CC2F27"/>
    <w:rsid w:val="00CC3949"/>
    <w:rsid w:val="00CC537B"/>
    <w:rsid w:val="00CC5681"/>
    <w:rsid w:val="00CC698A"/>
    <w:rsid w:val="00CC766D"/>
    <w:rsid w:val="00CC7C83"/>
    <w:rsid w:val="00CD037C"/>
    <w:rsid w:val="00CD07E4"/>
    <w:rsid w:val="00CD08D9"/>
    <w:rsid w:val="00CD0B50"/>
    <w:rsid w:val="00CD0EE6"/>
    <w:rsid w:val="00CD12AD"/>
    <w:rsid w:val="00CD1782"/>
    <w:rsid w:val="00CD1C2F"/>
    <w:rsid w:val="00CD2227"/>
    <w:rsid w:val="00CD2800"/>
    <w:rsid w:val="00CD2DA7"/>
    <w:rsid w:val="00CD3786"/>
    <w:rsid w:val="00CD401D"/>
    <w:rsid w:val="00CD4CF2"/>
    <w:rsid w:val="00CD4EB6"/>
    <w:rsid w:val="00CD514F"/>
    <w:rsid w:val="00CD584C"/>
    <w:rsid w:val="00CD5892"/>
    <w:rsid w:val="00CD652B"/>
    <w:rsid w:val="00CD6C07"/>
    <w:rsid w:val="00CD6C14"/>
    <w:rsid w:val="00CD6C15"/>
    <w:rsid w:val="00CD713C"/>
    <w:rsid w:val="00CD73F2"/>
    <w:rsid w:val="00CE0216"/>
    <w:rsid w:val="00CE0F35"/>
    <w:rsid w:val="00CE1972"/>
    <w:rsid w:val="00CE27C6"/>
    <w:rsid w:val="00CE345C"/>
    <w:rsid w:val="00CE474A"/>
    <w:rsid w:val="00CE57D7"/>
    <w:rsid w:val="00CE59C5"/>
    <w:rsid w:val="00CE59E0"/>
    <w:rsid w:val="00CE5A3C"/>
    <w:rsid w:val="00CE5D8E"/>
    <w:rsid w:val="00CE5F57"/>
    <w:rsid w:val="00CE619E"/>
    <w:rsid w:val="00CE6335"/>
    <w:rsid w:val="00CE7034"/>
    <w:rsid w:val="00CE70BC"/>
    <w:rsid w:val="00CE75ED"/>
    <w:rsid w:val="00CE792E"/>
    <w:rsid w:val="00CE7D4A"/>
    <w:rsid w:val="00CE7D73"/>
    <w:rsid w:val="00CF0DF4"/>
    <w:rsid w:val="00CF1492"/>
    <w:rsid w:val="00CF1905"/>
    <w:rsid w:val="00CF1AAF"/>
    <w:rsid w:val="00CF1D72"/>
    <w:rsid w:val="00CF2781"/>
    <w:rsid w:val="00CF2FEF"/>
    <w:rsid w:val="00CF3098"/>
    <w:rsid w:val="00CF341F"/>
    <w:rsid w:val="00CF3726"/>
    <w:rsid w:val="00CF39C3"/>
    <w:rsid w:val="00CF452E"/>
    <w:rsid w:val="00CF4752"/>
    <w:rsid w:val="00CF4B13"/>
    <w:rsid w:val="00CF5328"/>
    <w:rsid w:val="00CF541B"/>
    <w:rsid w:val="00CF6A4D"/>
    <w:rsid w:val="00CF6DC4"/>
    <w:rsid w:val="00CF7576"/>
    <w:rsid w:val="00CF7CAA"/>
    <w:rsid w:val="00CF7EA4"/>
    <w:rsid w:val="00D001BC"/>
    <w:rsid w:val="00D00A77"/>
    <w:rsid w:val="00D0149F"/>
    <w:rsid w:val="00D01D9E"/>
    <w:rsid w:val="00D022BD"/>
    <w:rsid w:val="00D02B53"/>
    <w:rsid w:val="00D03A30"/>
    <w:rsid w:val="00D04541"/>
    <w:rsid w:val="00D0617F"/>
    <w:rsid w:val="00D06802"/>
    <w:rsid w:val="00D06E6C"/>
    <w:rsid w:val="00D07134"/>
    <w:rsid w:val="00D0714D"/>
    <w:rsid w:val="00D1011E"/>
    <w:rsid w:val="00D104A5"/>
    <w:rsid w:val="00D1051A"/>
    <w:rsid w:val="00D10C5C"/>
    <w:rsid w:val="00D12174"/>
    <w:rsid w:val="00D126CE"/>
    <w:rsid w:val="00D1277C"/>
    <w:rsid w:val="00D128D4"/>
    <w:rsid w:val="00D1407A"/>
    <w:rsid w:val="00D14561"/>
    <w:rsid w:val="00D14A00"/>
    <w:rsid w:val="00D15865"/>
    <w:rsid w:val="00D16684"/>
    <w:rsid w:val="00D16ED5"/>
    <w:rsid w:val="00D20A6B"/>
    <w:rsid w:val="00D21079"/>
    <w:rsid w:val="00D21677"/>
    <w:rsid w:val="00D21B2E"/>
    <w:rsid w:val="00D2206F"/>
    <w:rsid w:val="00D224A3"/>
    <w:rsid w:val="00D22FCC"/>
    <w:rsid w:val="00D23686"/>
    <w:rsid w:val="00D23ED8"/>
    <w:rsid w:val="00D24C97"/>
    <w:rsid w:val="00D250FA"/>
    <w:rsid w:val="00D257C2"/>
    <w:rsid w:val="00D264E7"/>
    <w:rsid w:val="00D26748"/>
    <w:rsid w:val="00D276A4"/>
    <w:rsid w:val="00D30195"/>
    <w:rsid w:val="00D302CE"/>
    <w:rsid w:val="00D31457"/>
    <w:rsid w:val="00D3162B"/>
    <w:rsid w:val="00D317EA"/>
    <w:rsid w:val="00D31FEF"/>
    <w:rsid w:val="00D32784"/>
    <w:rsid w:val="00D33FE9"/>
    <w:rsid w:val="00D35027"/>
    <w:rsid w:val="00D350FF"/>
    <w:rsid w:val="00D3544A"/>
    <w:rsid w:val="00D35877"/>
    <w:rsid w:val="00D35C82"/>
    <w:rsid w:val="00D362AB"/>
    <w:rsid w:val="00D36374"/>
    <w:rsid w:val="00D3672A"/>
    <w:rsid w:val="00D3721E"/>
    <w:rsid w:val="00D3783E"/>
    <w:rsid w:val="00D37BC0"/>
    <w:rsid w:val="00D37E7B"/>
    <w:rsid w:val="00D40773"/>
    <w:rsid w:val="00D41EEB"/>
    <w:rsid w:val="00D4258E"/>
    <w:rsid w:val="00D42B56"/>
    <w:rsid w:val="00D4374F"/>
    <w:rsid w:val="00D437A0"/>
    <w:rsid w:val="00D43C68"/>
    <w:rsid w:val="00D43EAC"/>
    <w:rsid w:val="00D4454A"/>
    <w:rsid w:val="00D44835"/>
    <w:rsid w:val="00D44C46"/>
    <w:rsid w:val="00D45088"/>
    <w:rsid w:val="00D458B8"/>
    <w:rsid w:val="00D45E79"/>
    <w:rsid w:val="00D46429"/>
    <w:rsid w:val="00D467C7"/>
    <w:rsid w:val="00D46937"/>
    <w:rsid w:val="00D47940"/>
    <w:rsid w:val="00D47A5F"/>
    <w:rsid w:val="00D501F6"/>
    <w:rsid w:val="00D50D8C"/>
    <w:rsid w:val="00D50FCA"/>
    <w:rsid w:val="00D52EDB"/>
    <w:rsid w:val="00D5324F"/>
    <w:rsid w:val="00D53575"/>
    <w:rsid w:val="00D54562"/>
    <w:rsid w:val="00D5457D"/>
    <w:rsid w:val="00D549C6"/>
    <w:rsid w:val="00D54BF7"/>
    <w:rsid w:val="00D54EDA"/>
    <w:rsid w:val="00D55435"/>
    <w:rsid w:val="00D5669C"/>
    <w:rsid w:val="00D569BE"/>
    <w:rsid w:val="00D57088"/>
    <w:rsid w:val="00D576C0"/>
    <w:rsid w:val="00D57749"/>
    <w:rsid w:val="00D60924"/>
    <w:rsid w:val="00D6183A"/>
    <w:rsid w:val="00D62376"/>
    <w:rsid w:val="00D62F3A"/>
    <w:rsid w:val="00D632CA"/>
    <w:rsid w:val="00D649DD"/>
    <w:rsid w:val="00D66461"/>
    <w:rsid w:val="00D669E7"/>
    <w:rsid w:val="00D66EC9"/>
    <w:rsid w:val="00D677C4"/>
    <w:rsid w:val="00D7004B"/>
    <w:rsid w:val="00D70249"/>
    <w:rsid w:val="00D70636"/>
    <w:rsid w:val="00D711F1"/>
    <w:rsid w:val="00D71807"/>
    <w:rsid w:val="00D72B70"/>
    <w:rsid w:val="00D72E6F"/>
    <w:rsid w:val="00D73D14"/>
    <w:rsid w:val="00D751C3"/>
    <w:rsid w:val="00D75C43"/>
    <w:rsid w:val="00D76120"/>
    <w:rsid w:val="00D7619E"/>
    <w:rsid w:val="00D7630C"/>
    <w:rsid w:val="00D763F3"/>
    <w:rsid w:val="00D77C1E"/>
    <w:rsid w:val="00D806AD"/>
    <w:rsid w:val="00D80F70"/>
    <w:rsid w:val="00D8173F"/>
    <w:rsid w:val="00D81A59"/>
    <w:rsid w:val="00D81E3E"/>
    <w:rsid w:val="00D81FD0"/>
    <w:rsid w:val="00D8205C"/>
    <w:rsid w:val="00D83C38"/>
    <w:rsid w:val="00D83CC9"/>
    <w:rsid w:val="00D84B2D"/>
    <w:rsid w:val="00D85096"/>
    <w:rsid w:val="00D86394"/>
    <w:rsid w:val="00D868C6"/>
    <w:rsid w:val="00D8738E"/>
    <w:rsid w:val="00D876CC"/>
    <w:rsid w:val="00D876D2"/>
    <w:rsid w:val="00D87ED1"/>
    <w:rsid w:val="00D90C29"/>
    <w:rsid w:val="00D90CAA"/>
    <w:rsid w:val="00D9113A"/>
    <w:rsid w:val="00D9171B"/>
    <w:rsid w:val="00D9173B"/>
    <w:rsid w:val="00D91F27"/>
    <w:rsid w:val="00D91F8D"/>
    <w:rsid w:val="00D92453"/>
    <w:rsid w:val="00D92E72"/>
    <w:rsid w:val="00D92F99"/>
    <w:rsid w:val="00D935AA"/>
    <w:rsid w:val="00D93740"/>
    <w:rsid w:val="00D93AB6"/>
    <w:rsid w:val="00D93D01"/>
    <w:rsid w:val="00D94552"/>
    <w:rsid w:val="00D947C0"/>
    <w:rsid w:val="00D95A67"/>
    <w:rsid w:val="00D96B86"/>
    <w:rsid w:val="00DA1028"/>
    <w:rsid w:val="00DA13DD"/>
    <w:rsid w:val="00DA1E0D"/>
    <w:rsid w:val="00DA2FDA"/>
    <w:rsid w:val="00DA3375"/>
    <w:rsid w:val="00DA3E1D"/>
    <w:rsid w:val="00DA3F51"/>
    <w:rsid w:val="00DA49A2"/>
    <w:rsid w:val="00DA59DD"/>
    <w:rsid w:val="00DA5BAD"/>
    <w:rsid w:val="00DA5C67"/>
    <w:rsid w:val="00DA6C9C"/>
    <w:rsid w:val="00DA78A2"/>
    <w:rsid w:val="00DB007D"/>
    <w:rsid w:val="00DB0C9E"/>
    <w:rsid w:val="00DB1082"/>
    <w:rsid w:val="00DB13A5"/>
    <w:rsid w:val="00DB1490"/>
    <w:rsid w:val="00DB1607"/>
    <w:rsid w:val="00DB197C"/>
    <w:rsid w:val="00DB1F33"/>
    <w:rsid w:val="00DB23FF"/>
    <w:rsid w:val="00DB2FC9"/>
    <w:rsid w:val="00DB3467"/>
    <w:rsid w:val="00DB3E56"/>
    <w:rsid w:val="00DB5138"/>
    <w:rsid w:val="00DB542C"/>
    <w:rsid w:val="00DB619D"/>
    <w:rsid w:val="00DB78A5"/>
    <w:rsid w:val="00DC05BA"/>
    <w:rsid w:val="00DC0C04"/>
    <w:rsid w:val="00DC110A"/>
    <w:rsid w:val="00DC12EE"/>
    <w:rsid w:val="00DC2075"/>
    <w:rsid w:val="00DC2693"/>
    <w:rsid w:val="00DC2B63"/>
    <w:rsid w:val="00DC2D62"/>
    <w:rsid w:val="00DC3360"/>
    <w:rsid w:val="00DC3795"/>
    <w:rsid w:val="00DC44CE"/>
    <w:rsid w:val="00DC4EBD"/>
    <w:rsid w:val="00DC4EBF"/>
    <w:rsid w:val="00DC5667"/>
    <w:rsid w:val="00DC5B1D"/>
    <w:rsid w:val="00DC5BA3"/>
    <w:rsid w:val="00DC5E0F"/>
    <w:rsid w:val="00DC6611"/>
    <w:rsid w:val="00DC687F"/>
    <w:rsid w:val="00DC6CDD"/>
    <w:rsid w:val="00DC73DC"/>
    <w:rsid w:val="00DC7FC4"/>
    <w:rsid w:val="00DD042A"/>
    <w:rsid w:val="00DD06A9"/>
    <w:rsid w:val="00DD0C91"/>
    <w:rsid w:val="00DD11E5"/>
    <w:rsid w:val="00DD211B"/>
    <w:rsid w:val="00DD26D7"/>
    <w:rsid w:val="00DD3003"/>
    <w:rsid w:val="00DD30CA"/>
    <w:rsid w:val="00DD331D"/>
    <w:rsid w:val="00DD36B2"/>
    <w:rsid w:val="00DD37FA"/>
    <w:rsid w:val="00DD4044"/>
    <w:rsid w:val="00DD408D"/>
    <w:rsid w:val="00DD42BE"/>
    <w:rsid w:val="00DD4575"/>
    <w:rsid w:val="00DD4AAF"/>
    <w:rsid w:val="00DD5588"/>
    <w:rsid w:val="00DD5856"/>
    <w:rsid w:val="00DD59C1"/>
    <w:rsid w:val="00DD6262"/>
    <w:rsid w:val="00DD6567"/>
    <w:rsid w:val="00DD71F6"/>
    <w:rsid w:val="00DD79F9"/>
    <w:rsid w:val="00DE0178"/>
    <w:rsid w:val="00DE0AEF"/>
    <w:rsid w:val="00DE0DE4"/>
    <w:rsid w:val="00DE12CA"/>
    <w:rsid w:val="00DE260B"/>
    <w:rsid w:val="00DE298D"/>
    <w:rsid w:val="00DE35AF"/>
    <w:rsid w:val="00DE36F5"/>
    <w:rsid w:val="00DE3C15"/>
    <w:rsid w:val="00DE556A"/>
    <w:rsid w:val="00DE6B4E"/>
    <w:rsid w:val="00DE700A"/>
    <w:rsid w:val="00DE7C00"/>
    <w:rsid w:val="00DE7DF2"/>
    <w:rsid w:val="00DF01C7"/>
    <w:rsid w:val="00DF1245"/>
    <w:rsid w:val="00DF18EE"/>
    <w:rsid w:val="00DF2D10"/>
    <w:rsid w:val="00DF3001"/>
    <w:rsid w:val="00DF3046"/>
    <w:rsid w:val="00DF37C0"/>
    <w:rsid w:val="00DF4135"/>
    <w:rsid w:val="00DF435F"/>
    <w:rsid w:val="00DF4A3D"/>
    <w:rsid w:val="00DF510E"/>
    <w:rsid w:val="00DF5AC0"/>
    <w:rsid w:val="00DF5D0D"/>
    <w:rsid w:val="00DF5EB2"/>
    <w:rsid w:val="00DF6CE1"/>
    <w:rsid w:val="00DF7076"/>
    <w:rsid w:val="00DF74C0"/>
    <w:rsid w:val="00DF7F14"/>
    <w:rsid w:val="00E002F4"/>
    <w:rsid w:val="00E0137C"/>
    <w:rsid w:val="00E013EC"/>
    <w:rsid w:val="00E0142E"/>
    <w:rsid w:val="00E01EA2"/>
    <w:rsid w:val="00E023D1"/>
    <w:rsid w:val="00E02477"/>
    <w:rsid w:val="00E03856"/>
    <w:rsid w:val="00E04265"/>
    <w:rsid w:val="00E053F2"/>
    <w:rsid w:val="00E05A5A"/>
    <w:rsid w:val="00E06007"/>
    <w:rsid w:val="00E06DE3"/>
    <w:rsid w:val="00E07067"/>
    <w:rsid w:val="00E07188"/>
    <w:rsid w:val="00E073B0"/>
    <w:rsid w:val="00E078F2"/>
    <w:rsid w:val="00E07F34"/>
    <w:rsid w:val="00E11035"/>
    <w:rsid w:val="00E11157"/>
    <w:rsid w:val="00E115D1"/>
    <w:rsid w:val="00E11750"/>
    <w:rsid w:val="00E11BBC"/>
    <w:rsid w:val="00E12265"/>
    <w:rsid w:val="00E13A40"/>
    <w:rsid w:val="00E14B85"/>
    <w:rsid w:val="00E14D72"/>
    <w:rsid w:val="00E14FCD"/>
    <w:rsid w:val="00E15098"/>
    <w:rsid w:val="00E1540D"/>
    <w:rsid w:val="00E15581"/>
    <w:rsid w:val="00E15A01"/>
    <w:rsid w:val="00E17246"/>
    <w:rsid w:val="00E177AD"/>
    <w:rsid w:val="00E179E7"/>
    <w:rsid w:val="00E20223"/>
    <w:rsid w:val="00E20239"/>
    <w:rsid w:val="00E20264"/>
    <w:rsid w:val="00E20B75"/>
    <w:rsid w:val="00E20ED9"/>
    <w:rsid w:val="00E21BB8"/>
    <w:rsid w:val="00E21E20"/>
    <w:rsid w:val="00E223BA"/>
    <w:rsid w:val="00E22864"/>
    <w:rsid w:val="00E23232"/>
    <w:rsid w:val="00E24A0F"/>
    <w:rsid w:val="00E24F4C"/>
    <w:rsid w:val="00E25E12"/>
    <w:rsid w:val="00E2670B"/>
    <w:rsid w:val="00E279EB"/>
    <w:rsid w:val="00E27C33"/>
    <w:rsid w:val="00E30112"/>
    <w:rsid w:val="00E30421"/>
    <w:rsid w:val="00E30F3F"/>
    <w:rsid w:val="00E31482"/>
    <w:rsid w:val="00E32288"/>
    <w:rsid w:val="00E325C8"/>
    <w:rsid w:val="00E32E7B"/>
    <w:rsid w:val="00E33B8C"/>
    <w:rsid w:val="00E33CE4"/>
    <w:rsid w:val="00E3477E"/>
    <w:rsid w:val="00E34B99"/>
    <w:rsid w:val="00E34C38"/>
    <w:rsid w:val="00E351B1"/>
    <w:rsid w:val="00E3588C"/>
    <w:rsid w:val="00E35C56"/>
    <w:rsid w:val="00E36470"/>
    <w:rsid w:val="00E3750F"/>
    <w:rsid w:val="00E37633"/>
    <w:rsid w:val="00E37FB6"/>
    <w:rsid w:val="00E4131B"/>
    <w:rsid w:val="00E41470"/>
    <w:rsid w:val="00E41A8B"/>
    <w:rsid w:val="00E41AB1"/>
    <w:rsid w:val="00E42123"/>
    <w:rsid w:val="00E4283B"/>
    <w:rsid w:val="00E438CA"/>
    <w:rsid w:val="00E43B37"/>
    <w:rsid w:val="00E45B03"/>
    <w:rsid w:val="00E4646C"/>
    <w:rsid w:val="00E46551"/>
    <w:rsid w:val="00E47AD8"/>
    <w:rsid w:val="00E47D6E"/>
    <w:rsid w:val="00E50211"/>
    <w:rsid w:val="00E5096C"/>
    <w:rsid w:val="00E50D1E"/>
    <w:rsid w:val="00E50F15"/>
    <w:rsid w:val="00E517D2"/>
    <w:rsid w:val="00E51BF3"/>
    <w:rsid w:val="00E51C00"/>
    <w:rsid w:val="00E524E0"/>
    <w:rsid w:val="00E526A8"/>
    <w:rsid w:val="00E527EF"/>
    <w:rsid w:val="00E532F6"/>
    <w:rsid w:val="00E534A3"/>
    <w:rsid w:val="00E53716"/>
    <w:rsid w:val="00E5382C"/>
    <w:rsid w:val="00E5411A"/>
    <w:rsid w:val="00E546E7"/>
    <w:rsid w:val="00E5474D"/>
    <w:rsid w:val="00E54924"/>
    <w:rsid w:val="00E5493B"/>
    <w:rsid w:val="00E54B24"/>
    <w:rsid w:val="00E54D6B"/>
    <w:rsid w:val="00E552CA"/>
    <w:rsid w:val="00E5580B"/>
    <w:rsid w:val="00E560A0"/>
    <w:rsid w:val="00E56FAA"/>
    <w:rsid w:val="00E5742E"/>
    <w:rsid w:val="00E57A7D"/>
    <w:rsid w:val="00E605D9"/>
    <w:rsid w:val="00E6063B"/>
    <w:rsid w:val="00E60E86"/>
    <w:rsid w:val="00E60FDE"/>
    <w:rsid w:val="00E61218"/>
    <w:rsid w:val="00E61225"/>
    <w:rsid w:val="00E61311"/>
    <w:rsid w:val="00E618AF"/>
    <w:rsid w:val="00E62393"/>
    <w:rsid w:val="00E6333C"/>
    <w:rsid w:val="00E63E09"/>
    <w:rsid w:val="00E6401D"/>
    <w:rsid w:val="00E65211"/>
    <w:rsid w:val="00E6566E"/>
    <w:rsid w:val="00E65AFC"/>
    <w:rsid w:val="00E66D08"/>
    <w:rsid w:val="00E707FC"/>
    <w:rsid w:val="00E709CC"/>
    <w:rsid w:val="00E713DB"/>
    <w:rsid w:val="00E717CE"/>
    <w:rsid w:val="00E71BF0"/>
    <w:rsid w:val="00E71CEB"/>
    <w:rsid w:val="00E72C8F"/>
    <w:rsid w:val="00E74909"/>
    <w:rsid w:val="00E74C21"/>
    <w:rsid w:val="00E75449"/>
    <w:rsid w:val="00E75946"/>
    <w:rsid w:val="00E75E93"/>
    <w:rsid w:val="00E765A1"/>
    <w:rsid w:val="00E8147B"/>
    <w:rsid w:val="00E82E88"/>
    <w:rsid w:val="00E84796"/>
    <w:rsid w:val="00E85E8D"/>
    <w:rsid w:val="00E86139"/>
    <w:rsid w:val="00E86B04"/>
    <w:rsid w:val="00E86E5B"/>
    <w:rsid w:val="00E87258"/>
    <w:rsid w:val="00E907D5"/>
    <w:rsid w:val="00E90D59"/>
    <w:rsid w:val="00E9158D"/>
    <w:rsid w:val="00E916B7"/>
    <w:rsid w:val="00E91D99"/>
    <w:rsid w:val="00E91F81"/>
    <w:rsid w:val="00E92993"/>
    <w:rsid w:val="00E92B35"/>
    <w:rsid w:val="00E92F3E"/>
    <w:rsid w:val="00E939BF"/>
    <w:rsid w:val="00E954F5"/>
    <w:rsid w:val="00E95677"/>
    <w:rsid w:val="00E9624A"/>
    <w:rsid w:val="00E967C7"/>
    <w:rsid w:val="00E96F8E"/>
    <w:rsid w:val="00E97B72"/>
    <w:rsid w:val="00EA053F"/>
    <w:rsid w:val="00EA075A"/>
    <w:rsid w:val="00EA0BAC"/>
    <w:rsid w:val="00EA0E8C"/>
    <w:rsid w:val="00EA1F03"/>
    <w:rsid w:val="00EA1FEB"/>
    <w:rsid w:val="00EA20B0"/>
    <w:rsid w:val="00EA2234"/>
    <w:rsid w:val="00EA290C"/>
    <w:rsid w:val="00EA313C"/>
    <w:rsid w:val="00EA317C"/>
    <w:rsid w:val="00EA328F"/>
    <w:rsid w:val="00EA33C3"/>
    <w:rsid w:val="00EA46BA"/>
    <w:rsid w:val="00EA522C"/>
    <w:rsid w:val="00EA625A"/>
    <w:rsid w:val="00EA690F"/>
    <w:rsid w:val="00EA6DC4"/>
    <w:rsid w:val="00EA70DE"/>
    <w:rsid w:val="00EB032F"/>
    <w:rsid w:val="00EB1916"/>
    <w:rsid w:val="00EB2208"/>
    <w:rsid w:val="00EB2AE3"/>
    <w:rsid w:val="00EB42B0"/>
    <w:rsid w:val="00EB42D2"/>
    <w:rsid w:val="00EB434A"/>
    <w:rsid w:val="00EB4FDD"/>
    <w:rsid w:val="00EB5600"/>
    <w:rsid w:val="00EB59AA"/>
    <w:rsid w:val="00EB5CA7"/>
    <w:rsid w:val="00EB5D74"/>
    <w:rsid w:val="00EB5DF1"/>
    <w:rsid w:val="00EB6E2A"/>
    <w:rsid w:val="00EB718B"/>
    <w:rsid w:val="00EC09C0"/>
    <w:rsid w:val="00EC0F50"/>
    <w:rsid w:val="00EC2DFF"/>
    <w:rsid w:val="00EC37E1"/>
    <w:rsid w:val="00EC45E6"/>
    <w:rsid w:val="00EC49EE"/>
    <w:rsid w:val="00EC4A45"/>
    <w:rsid w:val="00EC4A7B"/>
    <w:rsid w:val="00EC5762"/>
    <w:rsid w:val="00EC5DC9"/>
    <w:rsid w:val="00EC6566"/>
    <w:rsid w:val="00EC735F"/>
    <w:rsid w:val="00EC74C7"/>
    <w:rsid w:val="00EC7CA4"/>
    <w:rsid w:val="00ED057E"/>
    <w:rsid w:val="00ED05F5"/>
    <w:rsid w:val="00ED06A7"/>
    <w:rsid w:val="00ED08A9"/>
    <w:rsid w:val="00ED0D27"/>
    <w:rsid w:val="00ED1A99"/>
    <w:rsid w:val="00ED1B25"/>
    <w:rsid w:val="00ED2C8D"/>
    <w:rsid w:val="00ED2DB9"/>
    <w:rsid w:val="00ED3465"/>
    <w:rsid w:val="00ED38B7"/>
    <w:rsid w:val="00ED3A80"/>
    <w:rsid w:val="00ED4A51"/>
    <w:rsid w:val="00ED62BF"/>
    <w:rsid w:val="00ED6F2E"/>
    <w:rsid w:val="00ED7031"/>
    <w:rsid w:val="00ED7834"/>
    <w:rsid w:val="00ED78F6"/>
    <w:rsid w:val="00ED7CE3"/>
    <w:rsid w:val="00ED7ECC"/>
    <w:rsid w:val="00EE08CA"/>
    <w:rsid w:val="00EE10F5"/>
    <w:rsid w:val="00EE3F00"/>
    <w:rsid w:val="00EE4059"/>
    <w:rsid w:val="00EE4079"/>
    <w:rsid w:val="00EE54CD"/>
    <w:rsid w:val="00EE5E6A"/>
    <w:rsid w:val="00EE6830"/>
    <w:rsid w:val="00EE6F67"/>
    <w:rsid w:val="00EE7588"/>
    <w:rsid w:val="00EE77AB"/>
    <w:rsid w:val="00EE7929"/>
    <w:rsid w:val="00EF0115"/>
    <w:rsid w:val="00EF0176"/>
    <w:rsid w:val="00EF0891"/>
    <w:rsid w:val="00EF09F8"/>
    <w:rsid w:val="00EF2467"/>
    <w:rsid w:val="00EF252A"/>
    <w:rsid w:val="00EF2B3B"/>
    <w:rsid w:val="00EF2D94"/>
    <w:rsid w:val="00EF2DC9"/>
    <w:rsid w:val="00EF34C2"/>
    <w:rsid w:val="00EF461A"/>
    <w:rsid w:val="00EF479F"/>
    <w:rsid w:val="00EF4C00"/>
    <w:rsid w:val="00EF4CF9"/>
    <w:rsid w:val="00EF4DC2"/>
    <w:rsid w:val="00EF4F34"/>
    <w:rsid w:val="00EF4F72"/>
    <w:rsid w:val="00EF5842"/>
    <w:rsid w:val="00EF5B0B"/>
    <w:rsid w:val="00EF649F"/>
    <w:rsid w:val="00EF666B"/>
    <w:rsid w:val="00EF68A9"/>
    <w:rsid w:val="00EF6C44"/>
    <w:rsid w:val="00EF7995"/>
    <w:rsid w:val="00F00CBF"/>
    <w:rsid w:val="00F01154"/>
    <w:rsid w:val="00F01453"/>
    <w:rsid w:val="00F01613"/>
    <w:rsid w:val="00F023AB"/>
    <w:rsid w:val="00F02D84"/>
    <w:rsid w:val="00F038C8"/>
    <w:rsid w:val="00F03CC4"/>
    <w:rsid w:val="00F03D8B"/>
    <w:rsid w:val="00F05A0D"/>
    <w:rsid w:val="00F05AAC"/>
    <w:rsid w:val="00F06050"/>
    <w:rsid w:val="00F06366"/>
    <w:rsid w:val="00F064D2"/>
    <w:rsid w:val="00F064F1"/>
    <w:rsid w:val="00F10484"/>
    <w:rsid w:val="00F10F37"/>
    <w:rsid w:val="00F114E7"/>
    <w:rsid w:val="00F115E1"/>
    <w:rsid w:val="00F11C43"/>
    <w:rsid w:val="00F11E95"/>
    <w:rsid w:val="00F1424C"/>
    <w:rsid w:val="00F14402"/>
    <w:rsid w:val="00F15323"/>
    <w:rsid w:val="00F17C31"/>
    <w:rsid w:val="00F20368"/>
    <w:rsid w:val="00F20611"/>
    <w:rsid w:val="00F20648"/>
    <w:rsid w:val="00F20999"/>
    <w:rsid w:val="00F20C7F"/>
    <w:rsid w:val="00F20F37"/>
    <w:rsid w:val="00F22513"/>
    <w:rsid w:val="00F2339B"/>
    <w:rsid w:val="00F2353D"/>
    <w:rsid w:val="00F240F6"/>
    <w:rsid w:val="00F24222"/>
    <w:rsid w:val="00F24A10"/>
    <w:rsid w:val="00F24B35"/>
    <w:rsid w:val="00F265FF"/>
    <w:rsid w:val="00F266EC"/>
    <w:rsid w:val="00F26DEF"/>
    <w:rsid w:val="00F27122"/>
    <w:rsid w:val="00F271F5"/>
    <w:rsid w:val="00F27925"/>
    <w:rsid w:val="00F279FB"/>
    <w:rsid w:val="00F27F4F"/>
    <w:rsid w:val="00F30889"/>
    <w:rsid w:val="00F3173D"/>
    <w:rsid w:val="00F31C99"/>
    <w:rsid w:val="00F337E3"/>
    <w:rsid w:val="00F338AB"/>
    <w:rsid w:val="00F34218"/>
    <w:rsid w:val="00F349F0"/>
    <w:rsid w:val="00F34C70"/>
    <w:rsid w:val="00F35095"/>
    <w:rsid w:val="00F35404"/>
    <w:rsid w:val="00F35546"/>
    <w:rsid w:val="00F36BCE"/>
    <w:rsid w:val="00F37698"/>
    <w:rsid w:val="00F40160"/>
    <w:rsid w:val="00F40244"/>
    <w:rsid w:val="00F41114"/>
    <w:rsid w:val="00F423F4"/>
    <w:rsid w:val="00F425B4"/>
    <w:rsid w:val="00F42E8C"/>
    <w:rsid w:val="00F440EF"/>
    <w:rsid w:val="00F448EF"/>
    <w:rsid w:val="00F459A0"/>
    <w:rsid w:val="00F46026"/>
    <w:rsid w:val="00F46D31"/>
    <w:rsid w:val="00F47089"/>
    <w:rsid w:val="00F47598"/>
    <w:rsid w:val="00F47829"/>
    <w:rsid w:val="00F50A03"/>
    <w:rsid w:val="00F50E49"/>
    <w:rsid w:val="00F51A6C"/>
    <w:rsid w:val="00F51AE1"/>
    <w:rsid w:val="00F51DE1"/>
    <w:rsid w:val="00F51FE4"/>
    <w:rsid w:val="00F52642"/>
    <w:rsid w:val="00F5339D"/>
    <w:rsid w:val="00F53559"/>
    <w:rsid w:val="00F53897"/>
    <w:rsid w:val="00F53B90"/>
    <w:rsid w:val="00F5476B"/>
    <w:rsid w:val="00F54D4A"/>
    <w:rsid w:val="00F55CED"/>
    <w:rsid w:val="00F56471"/>
    <w:rsid w:val="00F5674B"/>
    <w:rsid w:val="00F568AD"/>
    <w:rsid w:val="00F57C36"/>
    <w:rsid w:val="00F60349"/>
    <w:rsid w:val="00F61763"/>
    <w:rsid w:val="00F61765"/>
    <w:rsid w:val="00F61AC7"/>
    <w:rsid w:val="00F61D9F"/>
    <w:rsid w:val="00F62304"/>
    <w:rsid w:val="00F63202"/>
    <w:rsid w:val="00F63CA9"/>
    <w:rsid w:val="00F64F83"/>
    <w:rsid w:val="00F658BF"/>
    <w:rsid w:val="00F65AC3"/>
    <w:rsid w:val="00F66510"/>
    <w:rsid w:val="00F674B4"/>
    <w:rsid w:val="00F70DA9"/>
    <w:rsid w:val="00F71D1D"/>
    <w:rsid w:val="00F71EE6"/>
    <w:rsid w:val="00F72ADB"/>
    <w:rsid w:val="00F72C77"/>
    <w:rsid w:val="00F74371"/>
    <w:rsid w:val="00F748AB"/>
    <w:rsid w:val="00F7510F"/>
    <w:rsid w:val="00F75414"/>
    <w:rsid w:val="00F754DB"/>
    <w:rsid w:val="00F758C3"/>
    <w:rsid w:val="00F765B3"/>
    <w:rsid w:val="00F767F2"/>
    <w:rsid w:val="00F769C9"/>
    <w:rsid w:val="00F77459"/>
    <w:rsid w:val="00F77D54"/>
    <w:rsid w:val="00F77D92"/>
    <w:rsid w:val="00F80365"/>
    <w:rsid w:val="00F80480"/>
    <w:rsid w:val="00F80D80"/>
    <w:rsid w:val="00F814D6"/>
    <w:rsid w:val="00F82D36"/>
    <w:rsid w:val="00F8316D"/>
    <w:rsid w:val="00F83890"/>
    <w:rsid w:val="00F8414B"/>
    <w:rsid w:val="00F84706"/>
    <w:rsid w:val="00F84EDB"/>
    <w:rsid w:val="00F850FD"/>
    <w:rsid w:val="00F85E87"/>
    <w:rsid w:val="00F86419"/>
    <w:rsid w:val="00F866B5"/>
    <w:rsid w:val="00F86F0D"/>
    <w:rsid w:val="00F872B2"/>
    <w:rsid w:val="00F8768F"/>
    <w:rsid w:val="00F8777C"/>
    <w:rsid w:val="00F90E7A"/>
    <w:rsid w:val="00F9112A"/>
    <w:rsid w:val="00F912EB"/>
    <w:rsid w:val="00F91324"/>
    <w:rsid w:val="00F9296F"/>
    <w:rsid w:val="00F929CE"/>
    <w:rsid w:val="00F92B33"/>
    <w:rsid w:val="00F93157"/>
    <w:rsid w:val="00F934C4"/>
    <w:rsid w:val="00F93557"/>
    <w:rsid w:val="00F940B3"/>
    <w:rsid w:val="00F94F9E"/>
    <w:rsid w:val="00F95259"/>
    <w:rsid w:val="00F9525E"/>
    <w:rsid w:val="00F956F4"/>
    <w:rsid w:val="00F958F6"/>
    <w:rsid w:val="00F95A8E"/>
    <w:rsid w:val="00F9652D"/>
    <w:rsid w:val="00F96AB0"/>
    <w:rsid w:val="00F96C60"/>
    <w:rsid w:val="00F96EB9"/>
    <w:rsid w:val="00F972EF"/>
    <w:rsid w:val="00F9761D"/>
    <w:rsid w:val="00FA01F9"/>
    <w:rsid w:val="00FA0B11"/>
    <w:rsid w:val="00FA13F2"/>
    <w:rsid w:val="00FA17D4"/>
    <w:rsid w:val="00FA19C9"/>
    <w:rsid w:val="00FA25ED"/>
    <w:rsid w:val="00FA295C"/>
    <w:rsid w:val="00FA2C02"/>
    <w:rsid w:val="00FA2F9E"/>
    <w:rsid w:val="00FA32A6"/>
    <w:rsid w:val="00FA3439"/>
    <w:rsid w:val="00FA533E"/>
    <w:rsid w:val="00FA58A8"/>
    <w:rsid w:val="00FA6179"/>
    <w:rsid w:val="00FA6747"/>
    <w:rsid w:val="00FA6D7A"/>
    <w:rsid w:val="00FA72D4"/>
    <w:rsid w:val="00FA76F0"/>
    <w:rsid w:val="00FB0FD9"/>
    <w:rsid w:val="00FB12BF"/>
    <w:rsid w:val="00FB1448"/>
    <w:rsid w:val="00FB2339"/>
    <w:rsid w:val="00FB29E1"/>
    <w:rsid w:val="00FB34DC"/>
    <w:rsid w:val="00FB3502"/>
    <w:rsid w:val="00FB3749"/>
    <w:rsid w:val="00FB3768"/>
    <w:rsid w:val="00FB37D2"/>
    <w:rsid w:val="00FB3CD5"/>
    <w:rsid w:val="00FB3D08"/>
    <w:rsid w:val="00FB4C86"/>
    <w:rsid w:val="00FB4F4D"/>
    <w:rsid w:val="00FB6A82"/>
    <w:rsid w:val="00FB6AF3"/>
    <w:rsid w:val="00FB6C35"/>
    <w:rsid w:val="00FB71F6"/>
    <w:rsid w:val="00FB7D8A"/>
    <w:rsid w:val="00FC09FE"/>
    <w:rsid w:val="00FC0D04"/>
    <w:rsid w:val="00FC1334"/>
    <w:rsid w:val="00FC136A"/>
    <w:rsid w:val="00FC1892"/>
    <w:rsid w:val="00FC2AE6"/>
    <w:rsid w:val="00FC2E0D"/>
    <w:rsid w:val="00FC30CD"/>
    <w:rsid w:val="00FC3908"/>
    <w:rsid w:val="00FC393C"/>
    <w:rsid w:val="00FC4152"/>
    <w:rsid w:val="00FC4931"/>
    <w:rsid w:val="00FC4E1E"/>
    <w:rsid w:val="00FC5266"/>
    <w:rsid w:val="00FC5834"/>
    <w:rsid w:val="00FC67AA"/>
    <w:rsid w:val="00FC6CD0"/>
    <w:rsid w:val="00FC7A3E"/>
    <w:rsid w:val="00FD050F"/>
    <w:rsid w:val="00FD143D"/>
    <w:rsid w:val="00FD19D1"/>
    <w:rsid w:val="00FD1B12"/>
    <w:rsid w:val="00FD1B21"/>
    <w:rsid w:val="00FD2B1A"/>
    <w:rsid w:val="00FD2F93"/>
    <w:rsid w:val="00FD4130"/>
    <w:rsid w:val="00FD4C0E"/>
    <w:rsid w:val="00FD4F6F"/>
    <w:rsid w:val="00FD621C"/>
    <w:rsid w:val="00FD6974"/>
    <w:rsid w:val="00FD71A4"/>
    <w:rsid w:val="00FD73E4"/>
    <w:rsid w:val="00FD73E6"/>
    <w:rsid w:val="00FD74E5"/>
    <w:rsid w:val="00FE018E"/>
    <w:rsid w:val="00FE0B51"/>
    <w:rsid w:val="00FE1AFC"/>
    <w:rsid w:val="00FE1F98"/>
    <w:rsid w:val="00FE22B8"/>
    <w:rsid w:val="00FE2905"/>
    <w:rsid w:val="00FE2C1C"/>
    <w:rsid w:val="00FE34DC"/>
    <w:rsid w:val="00FE381E"/>
    <w:rsid w:val="00FE38B5"/>
    <w:rsid w:val="00FE3D3D"/>
    <w:rsid w:val="00FE3FC1"/>
    <w:rsid w:val="00FE4ACD"/>
    <w:rsid w:val="00FE5ECB"/>
    <w:rsid w:val="00FE5F10"/>
    <w:rsid w:val="00FE6A0A"/>
    <w:rsid w:val="00FE6C7C"/>
    <w:rsid w:val="00FE7AF8"/>
    <w:rsid w:val="00FE7B3A"/>
    <w:rsid w:val="00FF0100"/>
    <w:rsid w:val="00FF0277"/>
    <w:rsid w:val="00FF0A81"/>
    <w:rsid w:val="00FF0FDD"/>
    <w:rsid w:val="00FF13AD"/>
    <w:rsid w:val="00FF1C4C"/>
    <w:rsid w:val="00FF1DD9"/>
    <w:rsid w:val="00FF201F"/>
    <w:rsid w:val="00FF22BE"/>
    <w:rsid w:val="00FF31B0"/>
    <w:rsid w:val="00FF49EC"/>
    <w:rsid w:val="00FF4FF0"/>
    <w:rsid w:val="00FF57D4"/>
    <w:rsid w:val="00FF5E0C"/>
    <w:rsid w:val="00FF7199"/>
    <w:rsid w:val="00FF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EB925A0"/>
  <w15:docId w15:val="{68D7C3F2-DAD5-4893-B6A3-D029F14B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ahom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kern w:val="2"/>
      <w:szCs w:val="24"/>
      <w:lang w:eastAsia="ko-KR"/>
    </w:rPr>
  </w:style>
  <w:style w:type="paragraph" w:styleId="Heading1">
    <w:name w:val="heading 1"/>
    <w:basedOn w:val="Normal"/>
    <w:next w:val="Normal"/>
    <w:link w:val="Heading1Char"/>
    <w:autoRedefine/>
    <w:qFormat/>
    <w:rsid w:val="00C614E3"/>
    <w:pPr>
      <w:keepNext/>
      <w:spacing w:before="240" w:after="120"/>
      <w:ind w:right="-720"/>
      <w:contextualSpacing/>
      <w:outlineLvl w:val="0"/>
    </w:pPr>
    <w:rPr>
      <w:rFonts w:ascii="Arial" w:eastAsiaTheme="minorEastAsia" w:hAnsi="Arial" w:cs="Arial"/>
      <w:spacing w:val="15"/>
      <w:kern w:val="32"/>
      <w:sz w:val="28"/>
      <w:szCs w:val="28"/>
    </w:rPr>
  </w:style>
  <w:style w:type="paragraph" w:styleId="Heading2">
    <w:name w:val="heading 2"/>
    <w:basedOn w:val="Normal"/>
    <w:next w:val="Normal"/>
    <w:link w:val="Heading2Char"/>
    <w:qFormat/>
    <w:rsid w:val="00A504BC"/>
    <w:pPr>
      <w:spacing w:before="120"/>
      <w:outlineLvl w:val="1"/>
    </w:pPr>
    <w:rPr>
      <w:rFonts w:ascii="Arial" w:hAnsi="Arial" w:cs="Arial"/>
      <w:b/>
      <w:bCs/>
      <w:iCs/>
      <w:sz w:val="28"/>
    </w:rPr>
  </w:style>
  <w:style w:type="paragraph" w:styleId="Heading3">
    <w:name w:val="heading 3"/>
    <w:basedOn w:val="Normal"/>
    <w:next w:val="Normal"/>
    <w:qFormat/>
    <w:rsid w:val="00683B5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40EF"/>
    <w:pPr>
      <w:tabs>
        <w:tab w:val="center" w:pos="4320"/>
        <w:tab w:val="right" w:pos="8640"/>
      </w:tabs>
    </w:pPr>
  </w:style>
  <w:style w:type="paragraph" w:styleId="Footer">
    <w:name w:val="footer"/>
    <w:basedOn w:val="Normal"/>
    <w:rsid w:val="006740EF"/>
    <w:pPr>
      <w:tabs>
        <w:tab w:val="center" w:pos="4320"/>
        <w:tab w:val="right" w:pos="8640"/>
      </w:tabs>
    </w:pPr>
  </w:style>
  <w:style w:type="character" w:styleId="PageNumber">
    <w:name w:val="page number"/>
    <w:basedOn w:val="DefaultParagraphFont"/>
    <w:rsid w:val="00913D80"/>
  </w:style>
  <w:style w:type="character" w:customStyle="1" w:styleId="st1">
    <w:name w:val="st1"/>
    <w:basedOn w:val="DefaultParagraphFont"/>
    <w:rsid w:val="00823325"/>
  </w:style>
  <w:style w:type="paragraph" w:styleId="List">
    <w:name w:val="List"/>
    <w:basedOn w:val="Normal"/>
    <w:rsid w:val="00683B5F"/>
    <w:pPr>
      <w:ind w:left="360" w:hanging="360"/>
    </w:pPr>
  </w:style>
  <w:style w:type="paragraph" w:styleId="List2">
    <w:name w:val="List 2"/>
    <w:basedOn w:val="Normal"/>
    <w:rsid w:val="00683B5F"/>
    <w:pPr>
      <w:ind w:left="720" w:hanging="360"/>
    </w:pPr>
  </w:style>
  <w:style w:type="paragraph" w:styleId="ListBullet2">
    <w:name w:val="List Bullet 2"/>
    <w:basedOn w:val="Normal"/>
    <w:rsid w:val="00683B5F"/>
    <w:pPr>
      <w:numPr>
        <w:numId w:val="1"/>
      </w:numPr>
    </w:pPr>
  </w:style>
  <w:style w:type="paragraph" w:styleId="Title">
    <w:name w:val="Title"/>
    <w:basedOn w:val="Normal"/>
    <w:link w:val="TitleChar"/>
    <w:qFormat/>
    <w:rsid w:val="00683B5F"/>
    <w:pPr>
      <w:spacing w:before="240" w:after="60"/>
      <w:jc w:val="center"/>
      <w:outlineLvl w:val="0"/>
    </w:pPr>
    <w:rPr>
      <w:rFonts w:ascii="Arial" w:hAnsi="Arial" w:cs="Arial"/>
      <w:b/>
      <w:bCs/>
      <w:kern w:val="28"/>
      <w:sz w:val="32"/>
      <w:szCs w:val="32"/>
    </w:rPr>
  </w:style>
  <w:style w:type="paragraph" w:styleId="BodyText">
    <w:name w:val="Body Text"/>
    <w:basedOn w:val="Normal"/>
    <w:rsid w:val="00683B5F"/>
    <w:pPr>
      <w:spacing w:after="120"/>
    </w:pPr>
  </w:style>
  <w:style w:type="paragraph" w:styleId="BodyTextIndent">
    <w:name w:val="Body Text Indent"/>
    <w:basedOn w:val="Normal"/>
    <w:rsid w:val="00683B5F"/>
    <w:pPr>
      <w:spacing w:after="120"/>
      <w:ind w:left="360"/>
    </w:pPr>
  </w:style>
  <w:style w:type="paragraph" w:styleId="Subtitle">
    <w:name w:val="Subtitle"/>
    <w:basedOn w:val="Normal"/>
    <w:qFormat/>
    <w:rsid w:val="00683B5F"/>
    <w:pPr>
      <w:spacing w:after="60"/>
      <w:jc w:val="center"/>
      <w:outlineLvl w:val="1"/>
    </w:pPr>
    <w:rPr>
      <w:rFonts w:ascii="Arial" w:hAnsi="Arial" w:cs="Arial"/>
      <w:sz w:val="24"/>
    </w:rPr>
  </w:style>
  <w:style w:type="paragraph" w:styleId="BodyTextFirstIndent">
    <w:name w:val="Body Text First Indent"/>
    <w:basedOn w:val="BodyText"/>
    <w:rsid w:val="00683B5F"/>
    <w:pPr>
      <w:ind w:firstLine="210"/>
    </w:pPr>
  </w:style>
  <w:style w:type="paragraph" w:styleId="BodyTextFirstIndent2">
    <w:name w:val="Body Text First Indent 2"/>
    <w:basedOn w:val="BodyTextIndent"/>
    <w:rsid w:val="00683B5F"/>
    <w:pPr>
      <w:ind w:firstLine="210"/>
    </w:pPr>
  </w:style>
  <w:style w:type="paragraph" w:styleId="ListParagraph">
    <w:name w:val="List Paragraph"/>
    <w:aliases w:val="Paragraph"/>
    <w:basedOn w:val="Normal"/>
    <w:uiPriority w:val="34"/>
    <w:qFormat/>
    <w:rsid w:val="0067006E"/>
    <w:pPr>
      <w:ind w:left="720"/>
      <w:contextualSpacing/>
    </w:pPr>
    <w:rPr>
      <w:rFonts w:ascii="Cambria" w:eastAsia="MS ??" w:hAnsi="Cambria"/>
      <w:kern w:val="0"/>
      <w:sz w:val="24"/>
      <w:lang w:eastAsia="en-US"/>
    </w:rPr>
  </w:style>
  <w:style w:type="character" w:customStyle="1" w:styleId="TitleChar">
    <w:name w:val="Title Char"/>
    <w:link w:val="Title"/>
    <w:locked/>
    <w:rsid w:val="006D65A8"/>
    <w:rPr>
      <w:rFonts w:ascii="Arial" w:eastAsia="Tahoma" w:hAnsi="Arial" w:cs="Arial"/>
      <w:b/>
      <w:bCs/>
      <w:kern w:val="28"/>
      <w:sz w:val="32"/>
      <w:szCs w:val="32"/>
      <w:lang w:val="en-US" w:eastAsia="ko-KR" w:bidi="ar-SA"/>
    </w:rPr>
  </w:style>
  <w:style w:type="character" w:customStyle="1" w:styleId="HeaderChar">
    <w:name w:val="Header Char"/>
    <w:link w:val="Header"/>
    <w:semiHidden/>
    <w:locked/>
    <w:rsid w:val="006D65A8"/>
    <w:rPr>
      <w:rFonts w:ascii="Tahoma" w:eastAsia="Tahoma"/>
      <w:kern w:val="2"/>
      <w:szCs w:val="24"/>
      <w:lang w:val="en-US" w:eastAsia="ko-KR" w:bidi="ar-SA"/>
    </w:rPr>
  </w:style>
  <w:style w:type="paragraph" w:customStyle="1" w:styleId="msolistparagraph0">
    <w:name w:val="msolistparagraph"/>
    <w:basedOn w:val="Normal"/>
    <w:rsid w:val="007C2F96"/>
    <w:pPr>
      <w:spacing w:before="100" w:beforeAutospacing="1" w:after="100" w:afterAutospacing="1"/>
    </w:pPr>
    <w:rPr>
      <w:rFonts w:ascii="Times New Roman" w:eastAsia="MS Mincho"/>
      <w:kern w:val="0"/>
      <w:sz w:val="24"/>
      <w:lang w:eastAsia="ja-JP"/>
    </w:rPr>
  </w:style>
  <w:style w:type="character" w:styleId="Hyperlink">
    <w:name w:val="Hyperlink"/>
    <w:uiPriority w:val="99"/>
    <w:rsid w:val="007C2F96"/>
    <w:rPr>
      <w:color w:val="0000FF"/>
      <w:u w:val="single"/>
    </w:rPr>
  </w:style>
  <w:style w:type="paragraph" w:styleId="BalloonText">
    <w:name w:val="Balloon Text"/>
    <w:basedOn w:val="Normal"/>
    <w:link w:val="BalloonTextChar"/>
    <w:rsid w:val="00BD5AA4"/>
    <w:rPr>
      <w:rFonts w:hAnsi="Tahoma" w:cs="Tahoma"/>
      <w:sz w:val="16"/>
      <w:szCs w:val="16"/>
    </w:rPr>
  </w:style>
  <w:style w:type="character" w:customStyle="1" w:styleId="BalloonTextChar">
    <w:name w:val="Balloon Text Char"/>
    <w:link w:val="BalloonText"/>
    <w:rsid w:val="00BD5AA4"/>
    <w:rPr>
      <w:rFonts w:ascii="Tahoma" w:hAnsi="Tahoma" w:cs="Tahoma"/>
      <w:kern w:val="2"/>
      <w:sz w:val="16"/>
      <w:szCs w:val="16"/>
      <w:lang w:eastAsia="ko-KR"/>
    </w:rPr>
  </w:style>
  <w:style w:type="paragraph" w:customStyle="1" w:styleId="Outcometext">
    <w:name w:val="Outcome text"/>
    <w:basedOn w:val="Normal"/>
    <w:rsid w:val="00A500E6"/>
    <w:pPr>
      <w:pBdr>
        <w:top w:val="single" w:sz="4" w:space="4" w:color="auto"/>
      </w:pBdr>
      <w:spacing w:before="360"/>
      <w:ind w:left="1267" w:hanging="1267"/>
    </w:pPr>
    <w:rPr>
      <w:rFonts w:ascii="Arial" w:eastAsia="Times New Roman" w:hAnsi="Arial"/>
      <w:b/>
      <w:kern w:val="0"/>
      <w:sz w:val="22"/>
      <w:szCs w:val="20"/>
      <w:lang w:eastAsia="en-US"/>
    </w:rPr>
  </w:style>
  <w:style w:type="table" w:styleId="TableGrid">
    <w:name w:val="Table Grid"/>
    <w:basedOn w:val="TableNormal"/>
    <w:uiPriority w:val="59"/>
    <w:rsid w:val="004109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614E3"/>
    <w:rPr>
      <w:rFonts w:ascii="Arial" w:eastAsiaTheme="minorEastAsia" w:hAnsi="Arial" w:cs="Arial"/>
      <w:spacing w:val="15"/>
      <w:kern w:val="32"/>
      <w:sz w:val="28"/>
      <w:szCs w:val="28"/>
      <w:lang w:eastAsia="ko-KR"/>
    </w:rPr>
  </w:style>
  <w:style w:type="character" w:styleId="FollowedHyperlink">
    <w:name w:val="FollowedHyperlink"/>
    <w:rsid w:val="00AA6F24"/>
    <w:rPr>
      <w:color w:val="800080"/>
      <w:u w:val="single"/>
    </w:rPr>
  </w:style>
  <w:style w:type="paragraph" w:styleId="TOCHeading">
    <w:name w:val="TOC Heading"/>
    <w:basedOn w:val="Heading1"/>
    <w:next w:val="Normal"/>
    <w:uiPriority w:val="39"/>
    <w:unhideWhenUsed/>
    <w:qFormat/>
    <w:rsid w:val="00D62376"/>
    <w:pPr>
      <w:keepLines/>
      <w:spacing w:line="276" w:lineRule="auto"/>
      <w:outlineLvl w:val="9"/>
    </w:pPr>
    <w:rPr>
      <w:rFonts w:asciiTheme="majorHAnsi" w:eastAsiaTheme="majorEastAsia" w:hAnsiTheme="majorHAnsi" w:cstheme="majorBidi"/>
      <w:color w:val="365F91" w:themeColor="accent1" w:themeShade="BF"/>
      <w:kern w:val="0"/>
      <w:lang w:eastAsia="ja-JP"/>
    </w:rPr>
  </w:style>
  <w:style w:type="paragraph" w:styleId="TOC1">
    <w:name w:val="toc 1"/>
    <w:basedOn w:val="Normal"/>
    <w:next w:val="Normal"/>
    <w:autoRedefine/>
    <w:uiPriority w:val="39"/>
    <w:qFormat/>
    <w:rsid w:val="00D62376"/>
    <w:pPr>
      <w:spacing w:after="100"/>
    </w:pPr>
  </w:style>
  <w:style w:type="paragraph" w:styleId="TOC2">
    <w:name w:val="toc 2"/>
    <w:basedOn w:val="Normal"/>
    <w:next w:val="Normal"/>
    <w:autoRedefine/>
    <w:uiPriority w:val="39"/>
    <w:qFormat/>
    <w:rsid w:val="0081329A"/>
    <w:pPr>
      <w:tabs>
        <w:tab w:val="right" w:leader="dot" w:pos="10790"/>
      </w:tabs>
      <w:ind w:left="202"/>
    </w:pPr>
  </w:style>
  <w:style w:type="paragraph" w:styleId="TOC3">
    <w:name w:val="toc 3"/>
    <w:basedOn w:val="Normal"/>
    <w:next w:val="Normal"/>
    <w:autoRedefine/>
    <w:uiPriority w:val="39"/>
    <w:unhideWhenUsed/>
    <w:qFormat/>
    <w:rsid w:val="00AE35A5"/>
    <w:pPr>
      <w:tabs>
        <w:tab w:val="right" w:leader="dot" w:pos="10790"/>
      </w:tabs>
      <w:spacing w:after="100" w:line="276" w:lineRule="auto"/>
      <w:ind w:left="440"/>
    </w:pPr>
    <w:rPr>
      <w:rFonts w:ascii="Arial" w:eastAsiaTheme="minorEastAsia" w:hAnsi="Arial" w:cs="Arial"/>
      <w:noProof/>
      <w:kern w:val="0"/>
      <w:sz w:val="24"/>
      <w:lang w:eastAsia="ja-JP"/>
    </w:rPr>
  </w:style>
  <w:style w:type="paragraph" w:customStyle="1" w:styleId="Default">
    <w:name w:val="Default"/>
    <w:rsid w:val="00802C79"/>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rsid w:val="00AB550E"/>
    <w:rPr>
      <w:szCs w:val="20"/>
    </w:rPr>
  </w:style>
  <w:style w:type="character" w:customStyle="1" w:styleId="FootnoteTextChar">
    <w:name w:val="Footnote Text Char"/>
    <w:basedOn w:val="DefaultParagraphFont"/>
    <w:link w:val="FootnoteText"/>
    <w:rsid w:val="00AB550E"/>
    <w:rPr>
      <w:rFonts w:ascii="Tahoma"/>
      <w:kern w:val="2"/>
      <w:lang w:eastAsia="ko-KR"/>
    </w:rPr>
  </w:style>
  <w:style w:type="character" w:styleId="FootnoteReference">
    <w:name w:val="footnote reference"/>
    <w:basedOn w:val="DefaultParagraphFont"/>
    <w:rsid w:val="00AB550E"/>
    <w:rPr>
      <w:vertAlign w:val="superscript"/>
    </w:rPr>
  </w:style>
  <w:style w:type="paragraph" w:styleId="EndnoteText">
    <w:name w:val="endnote text"/>
    <w:basedOn w:val="Normal"/>
    <w:link w:val="EndnoteTextChar"/>
    <w:rsid w:val="00AB550E"/>
    <w:rPr>
      <w:szCs w:val="20"/>
    </w:rPr>
  </w:style>
  <w:style w:type="character" w:customStyle="1" w:styleId="EndnoteTextChar">
    <w:name w:val="Endnote Text Char"/>
    <w:basedOn w:val="DefaultParagraphFont"/>
    <w:link w:val="EndnoteText"/>
    <w:rsid w:val="00AB550E"/>
    <w:rPr>
      <w:rFonts w:ascii="Tahoma"/>
      <w:kern w:val="2"/>
      <w:lang w:eastAsia="ko-KR"/>
    </w:rPr>
  </w:style>
  <w:style w:type="character" w:styleId="EndnoteReference">
    <w:name w:val="endnote reference"/>
    <w:basedOn w:val="DefaultParagraphFont"/>
    <w:rsid w:val="00AB550E"/>
    <w:rPr>
      <w:vertAlign w:val="superscript"/>
    </w:rPr>
  </w:style>
  <w:style w:type="paragraph" w:styleId="Revision">
    <w:name w:val="Revision"/>
    <w:hidden/>
    <w:uiPriority w:val="99"/>
    <w:semiHidden/>
    <w:rsid w:val="00D54562"/>
    <w:rPr>
      <w:rFonts w:ascii="Tahoma"/>
      <w:kern w:val="2"/>
      <w:szCs w:val="24"/>
      <w:lang w:eastAsia="ko-KR"/>
    </w:rPr>
  </w:style>
  <w:style w:type="table" w:customStyle="1" w:styleId="TableGrid4">
    <w:name w:val="Table Grid4"/>
    <w:basedOn w:val="TableNormal"/>
    <w:next w:val="TableGrid"/>
    <w:uiPriority w:val="59"/>
    <w:rsid w:val="009945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nline2">
    <w:name w:val="ital-inline2"/>
    <w:basedOn w:val="DefaultParagraphFont"/>
    <w:rsid w:val="008859BA"/>
    <w:rPr>
      <w:rFonts w:ascii="Georgia" w:hAnsi="Georgia" w:hint="default"/>
      <w:i/>
      <w:iCs/>
      <w:vanish w:val="0"/>
      <w:webHidden w:val="0"/>
      <w:specVanish w:val="0"/>
    </w:rPr>
  </w:style>
  <w:style w:type="character" w:styleId="Emphasis">
    <w:name w:val="Emphasis"/>
    <w:basedOn w:val="DefaultParagraphFont"/>
    <w:qFormat/>
    <w:rsid w:val="00346845"/>
    <w:rPr>
      <w:i/>
      <w:iCs/>
    </w:rPr>
  </w:style>
  <w:style w:type="character" w:customStyle="1" w:styleId="Heading2Char">
    <w:name w:val="Heading 2 Char"/>
    <w:basedOn w:val="DefaultParagraphFont"/>
    <w:link w:val="Heading2"/>
    <w:uiPriority w:val="9"/>
    <w:rsid w:val="00A504BC"/>
    <w:rPr>
      <w:rFonts w:ascii="Arial" w:hAnsi="Arial" w:cs="Arial"/>
      <w:b/>
      <w:bCs/>
      <w:iCs/>
      <w:kern w:val="2"/>
      <w:sz w:val="28"/>
      <w:szCs w:val="24"/>
      <w:lang w:eastAsia="ko-KR"/>
    </w:rPr>
  </w:style>
  <w:style w:type="character" w:styleId="SubtleEmphasis">
    <w:name w:val="Subtle Emphasis"/>
    <w:basedOn w:val="DefaultParagraphFont"/>
    <w:uiPriority w:val="19"/>
    <w:qFormat/>
    <w:rsid w:val="004A2956"/>
    <w:rPr>
      <w:i/>
      <w:iCs/>
      <w:color w:val="404040" w:themeColor="text1" w:themeTint="BF"/>
    </w:rPr>
  </w:style>
  <w:style w:type="paragraph" w:customStyle="1" w:styleId="xmsolistparagraph">
    <w:name w:val="x_msolistparagraph"/>
    <w:basedOn w:val="Normal"/>
    <w:rsid w:val="00AA0513"/>
    <w:pPr>
      <w:spacing w:after="200" w:line="276" w:lineRule="auto"/>
      <w:ind w:left="720"/>
    </w:pPr>
    <w:rPr>
      <w:rFonts w:ascii="Calibri" w:eastAsiaTheme="minorHAnsi" w:hAnsi="Calibri" w:cs="Calibri"/>
      <w:kern w:val="0"/>
      <w:sz w:val="22"/>
      <w:szCs w:val="22"/>
      <w:lang w:eastAsia="en-US"/>
    </w:rPr>
  </w:style>
  <w:style w:type="paragraph" w:customStyle="1" w:styleId="xmsolistparagraph0">
    <w:name w:val="xmsolistparagraph"/>
    <w:basedOn w:val="Normal"/>
    <w:rsid w:val="00CA28D8"/>
    <w:pPr>
      <w:spacing w:before="100" w:beforeAutospacing="1" w:after="100" w:afterAutospacing="1"/>
    </w:pPr>
    <w:rPr>
      <w:rFonts w:ascii="Calibri" w:eastAsiaTheme="minorHAnsi" w:hAnsi="Calibri" w:cs="Calibri"/>
      <w:kern w:val="0"/>
      <w:sz w:val="22"/>
      <w:szCs w:val="22"/>
      <w:lang w:eastAsia="en-US"/>
    </w:rPr>
  </w:style>
  <w:style w:type="character" w:styleId="UnresolvedMention">
    <w:name w:val="Unresolved Mention"/>
    <w:basedOn w:val="DefaultParagraphFont"/>
    <w:uiPriority w:val="99"/>
    <w:semiHidden/>
    <w:unhideWhenUsed/>
    <w:rsid w:val="003C4A3B"/>
    <w:rPr>
      <w:color w:val="605E5C"/>
      <w:shd w:val="clear" w:color="auto" w:fill="E1DFDD"/>
    </w:rPr>
  </w:style>
  <w:style w:type="paragraph" w:styleId="NormalWeb">
    <w:name w:val="Normal (Web)"/>
    <w:basedOn w:val="Normal"/>
    <w:uiPriority w:val="99"/>
    <w:unhideWhenUsed/>
    <w:rsid w:val="00BF7F77"/>
    <w:pPr>
      <w:spacing w:before="100" w:beforeAutospacing="1" w:after="100" w:afterAutospacing="1"/>
    </w:pPr>
    <w:rPr>
      <w:rFonts w:ascii="Times New Roman" w:eastAsia="Times New Roman"/>
      <w:kern w:val="0"/>
      <w:sz w:val="24"/>
      <w:lang w:eastAsia="en-US"/>
    </w:rPr>
  </w:style>
  <w:style w:type="paragraph" w:styleId="NoSpacing">
    <w:name w:val="No Spacing"/>
    <w:uiPriority w:val="1"/>
    <w:qFormat/>
    <w:rsid w:val="003D62E2"/>
    <w:rPr>
      <w:rFonts w:asciiTheme="minorHAnsi" w:eastAsiaTheme="minorHAnsi" w:hAnsiTheme="minorHAnsi" w:cstheme="minorBidi"/>
      <w:sz w:val="22"/>
      <w:szCs w:val="22"/>
    </w:rPr>
  </w:style>
  <w:style w:type="paragraph" w:customStyle="1" w:styleId="paragraph">
    <w:name w:val="paragraph"/>
    <w:basedOn w:val="Normal"/>
    <w:rsid w:val="00976DB2"/>
    <w:pPr>
      <w:spacing w:before="100" w:beforeAutospacing="1" w:after="100" w:afterAutospacing="1"/>
    </w:pPr>
    <w:rPr>
      <w:rFonts w:ascii="Aptos" w:eastAsiaTheme="minorHAnsi" w:hAnsi="Aptos" w:cs="Aptos"/>
      <w:kern w:val="0"/>
      <w:sz w:val="24"/>
      <w:lang w:val="es-MX" w:eastAsia="es-MX"/>
    </w:rPr>
  </w:style>
  <w:style w:type="character" w:customStyle="1" w:styleId="normaltextrun">
    <w:name w:val="normaltextrun"/>
    <w:basedOn w:val="DefaultParagraphFont"/>
    <w:rsid w:val="00976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02142">
      <w:bodyDiv w:val="1"/>
      <w:marLeft w:val="0"/>
      <w:marRight w:val="0"/>
      <w:marTop w:val="0"/>
      <w:marBottom w:val="0"/>
      <w:divBdr>
        <w:top w:val="none" w:sz="0" w:space="0" w:color="auto"/>
        <w:left w:val="none" w:sz="0" w:space="0" w:color="auto"/>
        <w:bottom w:val="none" w:sz="0" w:space="0" w:color="auto"/>
        <w:right w:val="none" w:sz="0" w:space="0" w:color="auto"/>
      </w:divBdr>
      <w:divsChild>
        <w:div w:id="2062703609">
          <w:marLeft w:val="0"/>
          <w:marRight w:val="0"/>
          <w:marTop w:val="0"/>
          <w:marBottom w:val="0"/>
          <w:divBdr>
            <w:top w:val="none" w:sz="0" w:space="0" w:color="auto"/>
            <w:left w:val="none" w:sz="0" w:space="0" w:color="auto"/>
            <w:bottom w:val="none" w:sz="0" w:space="0" w:color="auto"/>
            <w:right w:val="none" w:sz="0" w:space="0" w:color="auto"/>
          </w:divBdr>
        </w:div>
      </w:divsChild>
    </w:div>
    <w:div w:id="69231882">
      <w:bodyDiv w:val="1"/>
      <w:marLeft w:val="0"/>
      <w:marRight w:val="0"/>
      <w:marTop w:val="0"/>
      <w:marBottom w:val="0"/>
      <w:divBdr>
        <w:top w:val="none" w:sz="0" w:space="0" w:color="auto"/>
        <w:left w:val="none" w:sz="0" w:space="0" w:color="auto"/>
        <w:bottom w:val="none" w:sz="0" w:space="0" w:color="auto"/>
        <w:right w:val="none" w:sz="0" w:space="0" w:color="auto"/>
      </w:divBdr>
    </w:div>
    <w:div w:id="72436796">
      <w:bodyDiv w:val="1"/>
      <w:marLeft w:val="0"/>
      <w:marRight w:val="0"/>
      <w:marTop w:val="0"/>
      <w:marBottom w:val="0"/>
      <w:divBdr>
        <w:top w:val="none" w:sz="0" w:space="0" w:color="auto"/>
        <w:left w:val="none" w:sz="0" w:space="0" w:color="auto"/>
        <w:bottom w:val="none" w:sz="0" w:space="0" w:color="auto"/>
        <w:right w:val="none" w:sz="0" w:space="0" w:color="auto"/>
      </w:divBdr>
    </w:div>
    <w:div w:id="80566816">
      <w:bodyDiv w:val="1"/>
      <w:marLeft w:val="0"/>
      <w:marRight w:val="0"/>
      <w:marTop w:val="0"/>
      <w:marBottom w:val="0"/>
      <w:divBdr>
        <w:top w:val="none" w:sz="0" w:space="0" w:color="auto"/>
        <w:left w:val="none" w:sz="0" w:space="0" w:color="auto"/>
        <w:bottom w:val="none" w:sz="0" w:space="0" w:color="auto"/>
        <w:right w:val="none" w:sz="0" w:space="0" w:color="auto"/>
      </w:divBdr>
    </w:div>
    <w:div w:id="92480976">
      <w:bodyDiv w:val="1"/>
      <w:marLeft w:val="0"/>
      <w:marRight w:val="0"/>
      <w:marTop w:val="0"/>
      <w:marBottom w:val="0"/>
      <w:divBdr>
        <w:top w:val="none" w:sz="0" w:space="0" w:color="auto"/>
        <w:left w:val="none" w:sz="0" w:space="0" w:color="auto"/>
        <w:bottom w:val="none" w:sz="0" w:space="0" w:color="auto"/>
        <w:right w:val="none" w:sz="0" w:space="0" w:color="auto"/>
      </w:divBdr>
    </w:div>
    <w:div w:id="94912476">
      <w:bodyDiv w:val="1"/>
      <w:marLeft w:val="0"/>
      <w:marRight w:val="0"/>
      <w:marTop w:val="0"/>
      <w:marBottom w:val="0"/>
      <w:divBdr>
        <w:top w:val="none" w:sz="0" w:space="0" w:color="auto"/>
        <w:left w:val="none" w:sz="0" w:space="0" w:color="auto"/>
        <w:bottom w:val="none" w:sz="0" w:space="0" w:color="auto"/>
        <w:right w:val="none" w:sz="0" w:space="0" w:color="auto"/>
      </w:divBdr>
    </w:div>
    <w:div w:id="114957061">
      <w:bodyDiv w:val="1"/>
      <w:marLeft w:val="0"/>
      <w:marRight w:val="0"/>
      <w:marTop w:val="0"/>
      <w:marBottom w:val="0"/>
      <w:divBdr>
        <w:top w:val="none" w:sz="0" w:space="0" w:color="auto"/>
        <w:left w:val="none" w:sz="0" w:space="0" w:color="auto"/>
        <w:bottom w:val="none" w:sz="0" w:space="0" w:color="auto"/>
        <w:right w:val="none" w:sz="0" w:space="0" w:color="auto"/>
      </w:divBdr>
    </w:div>
    <w:div w:id="132216036">
      <w:bodyDiv w:val="1"/>
      <w:marLeft w:val="0"/>
      <w:marRight w:val="0"/>
      <w:marTop w:val="0"/>
      <w:marBottom w:val="0"/>
      <w:divBdr>
        <w:top w:val="none" w:sz="0" w:space="0" w:color="auto"/>
        <w:left w:val="none" w:sz="0" w:space="0" w:color="auto"/>
        <w:bottom w:val="none" w:sz="0" w:space="0" w:color="auto"/>
        <w:right w:val="none" w:sz="0" w:space="0" w:color="auto"/>
      </w:divBdr>
    </w:div>
    <w:div w:id="149489545">
      <w:bodyDiv w:val="1"/>
      <w:marLeft w:val="0"/>
      <w:marRight w:val="0"/>
      <w:marTop w:val="0"/>
      <w:marBottom w:val="0"/>
      <w:divBdr>
        <w:top w:val="none" w:sz="0" w:space="0" w:color="auto"/>
        <w:left w:val="none" w:sz="0" w:space="0" w:color="auto"/>
        <w:bottom w:val="none" w:sz="0" w:space="0" w:color="auto"/>
        <w:right w:val="none" w:sz="0" w:space="0" w:color="auto"/>
      </w:divBdr>
    </w:div>
    <w:div w:id="204294236">
      <w:bodyDiv w:val="1"/>
      <w:marLeft w:val="0"/>
      <w:marRight w:val="0"/>
      <w:marTop w:val="0"/>
      <w:marBottom w:val="0"/>
      <w:divBdr>
        <w:top w:val="none" w:sz="0" w:space="0" w:color="auto"/>
        <w:left w:val="none" w:sz="0" w:space="0" w:color="auto"/>
        <w:bottom w:val="none" w:sz="0" w:space="0" w:color="auto"/>
        <w:right w:val="none" w:sz="0" w:space="0" w:color="auto"/>
      </w:divBdr>
    </w:div>
    <w:div w:id="210189907">
      <w:bodyDiv w:val="1"/>
      <w:marLeft w:val="0"/>
      <w:marRight w:val="0"/>
      <w:marTop w:val="0"/>
      <w:marBottom w:val="0"/>
      <w:divBdr>
        <w:top w:val="none" w:sz="0" w:space="0" w:color="auto"/>
        <w:left w:val="none" w:sz="0" w:space="0" w:color="auto"/>
        <w:bottom w:val="none" w:sz="0" w:space="0" w:color="auto"/>
        <w:right w:val="none" w:sz="0" w:space="0" w:color="auto"/>
      </w:divBdr>
    </w:div>
    <w:div w:id="211506688">
      <w:bodyDiv w:val="1"/>
      <w:marLeft w:val="0"/>
      <w:marRight w:val="0"/>
      <w:marTop w:val="0"/>
      <w:marBottom w:val="0"/>
      <w:divBdr>
        <w:top w:val="none" w:sz="0" w:space="0" w:color="auto"/>
        <w:left w:val="none" w:sz="0" w:space="0" w:color="auto"/>
        <w:bottom w:val="none" w:sz="0" w:space="0" w:color="auto"/>
        <w:right w:val="none" w:sz="0" w:space="0" w:color="auto"/>
      </w:divBdr>
    </w:div>
    <w:div w:id="213583880">
      <w:bodyDiv w:val="1"/>
      <w:marLeft w:val="0"/>
      <w:marRight w:val="0"/>
      <w:marTop w:val="0"/>
      <w:marBottom w:val="0"/>
      <w:divBdr>
        <w:top w:val="none" w:sz="0" w:space="0" w:color="auto"/>
        <w:left w:val="none" w:sz="0" w:space="0" w:color="auto"/>
        <w:bottom w:val="none" w:sz="0" w:space="0" w:color="auto"/>
        <w:right w:val="none" w:sz="0" w:space="0" w:color="auto"/>
      </w:divBdr>
    </w:div>
    <w:div w:id="229315755">
      <w:bodyDiv w:val="1"/>
      <w:marLeft w:val="0"/>
      <w:marRight w:val="0"/>
      <w:marTop w:val="0"/>
      <w:marBottom w:val="0"/>
      <w:divBdr>
        <w:top w:val="none" w:sz="0" w:space="0" w:color="auto"/>
        <w:left w:val="none" w:sz="0" w:space="0" w:color="auto"/>
        <w:bottom w:val="none" w:sz="0" w:space="0" w:color="auto"/>
        <w:right w:val="none" w:sz="0" w:space="0" w:color="auto"/>
      </w:divBdr>
    </w:div>
    <w:div w:id="236285261">
      <w:bodyDiv w:val="1"/>
      <w:marLeft w:val="0"/>
      <w:marRight w:val="0"/>
      <w:marTop w:val="0"/>
      <w:marBottom w:val="0"/>
      <w:divBdr>
        <w:top w:val="none" w:sz="0" w:space="0" w:color="auto"/>
        <w:left w:val="none" w:sz="0" w:space="0" w:color="auto"/>
        <w:bottom w:val="none" w:sz="0" w:space="0" w:color="auto"/>
        <w:right w:val="none" w:sz="0" w:space="0" w:color="auto"/>
      </w:divBdr>
    </w:div>
    <w:div w:id="244807446">
      <w:bodyDiv w:val="1"/>
      <w:marLeft w:val="0"/>
      <w:marRight w:val="0"/>
      <w:marTop w:val="0"/>
      <w:marBottom w:val="0"/>
      <w:divBdr>
        <w:top w:val="none" w:sz="0" w:space="0" w:color="auto"/>
        <w:left w:val="none" w:sz="0" w:space="0" w:color="auto"/>
        <w:bottom w:val="none" w:sz="0" w:space="0" w:color="auto"/>
        <w:right w:val="none" w:sz="0" w:space="0" w:color="auto"/>
      </w:divBdr>
    </w:div>
    <w:div w:id="248273373">
      <w:bodyDiv w:val="1"/>
      <w:marLeft w:val="0"/>
      <w:marRight w:val="0"/>
      <w:marTop w:val="0"/>
      <w:marBottom w:val="0"/>
      <w:divBdr>
        <w:top w:val="none" w:sz="0" w:space="0" w:color="auto"/>
        <w:left w:val="none" w:sz="0" w:space="0" w:color="auto"/>
        <w:bottom w:val="none" w:sz="0" w:space="0" w:color="auto"/>
        <w:right w:val="none" w:sz="0" w:space="0" w:color="auto"/>
      </w:divBdr>
    </w:div>
    <w:div w:id="255751954">
      <w:bodyDiv w:val="1"/>
      <w:marLeft w:val="0"/>
      <w:marRight w:val="0"/>
      <w:marTop w:val="0"/>
      <w:marBottom w:val="0"/>
      <w:divBdr>
        <w:top w:val="none" w:sz="0" w:space="0" w:color="auto"/>
        <w:left w:val="none" w:sz="0" w:space="0" w:color="auto"/>
        <w:bottom w:val="none" w:sz="0" w:space="0" w:color="auto"/>
        <w:right w:val="none" w:sz="0" w:space="0" w:color="auto"/>
      </w:divBdr>
    </w:div>
    <w:div w:id="264583395">
      <w:bodyDiv w:val="1"/>
      <w:marLeft w:val="0"/>
      <w:marRight w:val="0"/>
      <w:marTop w:val="0"/>
      <w:marBottom w:val="0"/>
      <w:divBdr>
        <w:top w:val="none" w:sz="0" w:space="0" w:color="auto"/>
        <w:left w:val="none" w:sz="0" w:space="0" w:color="auto"/>
        <w:bottom w:val="none" w:sz="0" w:space="0" w:color="auto"/>
        <w:right w:val="none" w:sz="0" w:space="0" w:color="auto"/>
      </w:divBdr>
    </w:div>
    <w:div w:id="273441979">
      <w:bodyDiv w:val="1"/>
      <w:marLeft w:val="0"/>
      <w:marRight w:val="0"/>
      <w:marTop w:val="0"/>
      <w:marBottom w:val="0"/>
      <w:divBdr>
        <w:top w:val="none" w:sz="0" w:space="0" w:color="auto"/>
        <w:left w:val="none" w:sz="0" w:space="0" w:color="auto"/>
        <w:bottom w:val="none" w:sz="0" w:space="0" w:color="auto"/>
        <w:right w:val="none" w:sz="0" w:space="0" w:color="auto"/>
      </w:divBdr>
    </w:div>
    <w:div w:id="277420715">
      <w:bodyDiv w:val="1"/>
      <w:marLeft w:val="0"/>
      <w:marRight w:val="0"/>
      <w:marTop w:val="0"/>
      <w:marBottom w:val="0"/>
      <w:divBdr>
        <w:top w:val="none" w:sz="0" w:space="0" w:color="auto"/>
        <w:left w:val="none" w:sz="0" w:space="0" w:color="auto"/>
        <w:bottom w:val="none" w:sz="0" w:space="0" w:color="auto"/>
        <w:right w:val="none" w:sz="0" w:space="0" w:color="auto"/>
      </w:divBdr>
    </w:div>
    <w:div w:id="297343042">
      <w:bodyDiv w:val="1"/>
      <w:marLeft w:val="0"/>
      <w:marRight w:val="0"/>
      <w:marTop w:val="0"/>
      <w:marBottom w:val="0"/>
      <w:divBdr>
        <w:top w:val="none" w:sz="0" w:space="0" w:color="auto"/>
        <w:left w:val="none" w:sz="0" w:space="0" w:color="auto"/>
        <w:bottom w:val="none" w:sz="0" w:space="0" w:color="auto"/>
        <w:right w:val="none" w:sz="0" w:space="0" w:color="auto"/>
      </w:divBdr>
    </w:div>
    <w:div w:id="301271685">
      <w:bodyDiv w:val="1"/>
      <w:marLeft w:val="0"/>
      <w:marRight w:val="0"/>
      <w:marTop w:val="0"/>
      <w:marBottom w:val="0"/>
      <w:divBdr>
        <w:top w:val="none" w:sz="0" w:space="0" w:color="auto"/>
        <w:left w:val="none" w:sz="0" w:space="0" w:color="auto"/>
        <w:bottom w:val="none" w:sz="0" w:space="0" w:color="auto"/>
        <w:right w:val="none" w:sz="0" w:space="0" w:color="auto"/>
      </w:divBdr>
    </w:div>
    <w:div w:id="302391181">
      <w:bodyDiv w:val="1"/>
      <w:marLeft w:val="0"/>
      <w:marRight w:val="0"/>
      <w:marTop w:val="0"/>
      <w:marBottom w:val="0"/>
      <w:divBdr>
        <w:top w:val="none" w:sz="0" w:space="0" w:color="auto"/>
        <w:left w:val="none" w:sz="0" w:space="0" w:color="auto"/>
        <w:bottom w:val="none" w:sz="0" w:space="0" w:color="auto"/>
        <w:right w:val="none" w:sz="0" w:space="0" w:color="auto"/>
      </w:divBdr>
    </w:div>
    <w:div w:id="303975157">
      <w:bodyDiv w:val="1"/>
      <w:marLeft w:val="0"/>
      <w:marRight w:val="0"/>
      <w:marTop w:val="0"/>
      <w:marBottom w:val="0"/>
      <w:divBdr>
        <w:top w:val="none" w:sz="0" w:space="0" w:color="auto"/>
        <w:left w:val="none" w:sz="0" w:space="0" w:color="auto"/>
        <w:bottom w:val="none" w:sz="0" w:space="0" w:color="auto"/>
        <w:right w:val="none" w:sz="0" w:space="0" w:color="auto"/>
      </w:divBdr>
    </w:div>
    <w:div w:id="307132430">
      <w:bodyDiv w:val="1"/>
      <w:marLeft w:val="0"/>
      <w:marRight w:val="0"/>
      <w:marTop w:val="0"/>
      <w:marBottom w:val="0"/>
      <w:divBdr>
        <w:top w:val="none" w:sz="0" w:space="0" w:color="auto"/>
        <w:left w:val="none" w:sz="0" w:space="0" w:color="auto"/>
        <w:bottom w:val="none" w:sz="0" w:space="0" w:color="auto"/>
        <w:right w:val="none" w:sz="0" w:space="0" w:color="auto"/>
      </w:divBdr>
    </w:div>
    <w:div w:id="327094831">
      <w:bodyDiv w:val="1"/>
      <w:marLeft w:val="0"/>
      <w:marRight w:val="0"/>
      <w:marTop w:val="0"/>
      <w:marBottom w:val="0"/>
      <w:divBdr>
        <w:top w:val="none" w:sz="0" w:space="0" w:color="auto"/>
        <w:left w:val="none" w:sz="0" w:space="0" w:color="auto"/>
        <w:bottom w:val="none" w:sz="0" w:space="0" w:color="auto"/>
        <w:right w:val="none" w:sz="0" w:space="0" w:color="auto"/>
      </w:divBdr>
    </w:div>
    <w:div w:id="332756465">
      <w:bodyDiv w:val="1"/>
      <w:marLeft w:val="0"/>
      <w:marRight w:val="0"/>
      <w:marTop w:val="0"/>
      <w:marBottom w:val="0"/>
      <w:divBdr>
        <w:top w:val="none" w:sz="0" w:space="0" w:color="auto"/>
        <w:left w:val="none" w:sz="0" w:space="0" w:color="auto"/>
        <w:bottom w:val="none" w:sz="0" w:space="0" w:color="auto"/>
        <w:right w:val="none" w:sz="0" w:space="0" w:color="auto"/>
      </w:divBdr>
    </w:div>
    <w:div w:id="335309559">
      <w:bodyDiv w:val="1"/>
      <w:marLeft w:val="0"/>
      <w:marRight w:val="0"/>
      <w:marTop w:val="0"/>
      <w:marBottom w:val="0"/>
      <w:divBdr>
        <w:top w:val="none" w:sz="0" w:space="0" w:color="auto"/>
        <w:left w:val="none" w:sz="0" w:space="0" w:color="auto"/>
        <w:bottom w:val="none" w:sz="0" w:space="0" w:color="auto"/>
        <w:right w:val="none" w:sz="0" w:space="0" w:color="auto"/>
      </w:divBdr>
    </w:div>
    <w:div w:id="337125558">
      <w:bodyDiv w:val="1"/>
      <w:marLeft w:val="0"/>
      <w:marRight w:val="0"/>
      <w:marTop w:val="0"/>
      <w:marBottom w:val="0"/>
      <w:divBdr>
        <w:top w:val="none" w:sz="0" w:space="0" w:color="auto"/>
        <w:left w:val="none" w:sz="0" w:space="0" w:color="auto"/>
        <w:bottom w:val="none" w:sz="0" w:space="0" w:color="auto"/>
        <w:right w:val="none" w:sz="0" w:space="0" w:color="auto"/>
      </w:divBdr>
    </w:div>
    <w:div w:id="338196648">
      <w:bodyDiv w:val="1"/>
      <w:marLeft w:val="0"/>
      <w:marRight w:val="0"/>
      <w:marTop w:val="0"/>
      <w:marBottom w:val="0"/>
      <w:divBdr>
        <w:top w:val="none" w:sz="0" w:space="0" w:color="auto"/>
        <w:left w:val="none" w:sz="0" w:space="0" w:color="auto"/>
        <w:bottom w:val="none" w:sz="0" w:space="0" w:color="auto"/>
        <w:right w:val="none" w:sz="0" w:space="0" w:color="auto"/>
      </w:divBdr>
      <w:divsChild>
        <w:div w:id="62416350">
          <w:marLeft w:val="192"/>
          <w:marRight w:val="0"/>
          <w:marTop w:val="240"/>
          <w:marBottom w:val="0"/>
          <w:divBdr>
            <w:top w:val="none" w:sz="0" w:space="0" w:color="auto"/>
            <w:left w:val="none" w:sz="0" w:space="0" w:color="auto"/>
            <w:bottom w:val="none" w:sz="0" w:space="0" w:color="auto"/>
            <w:right w:val="none" w:sz="0" w:space="0" w:color="auto"/>
          </w:divBdr>
          <w:divsChild>
            <w:div w:id="632755401">
              <w:marLeft w:val="0"/>
              <w:marRight w:val="0"/>
              <w:marTop w:val="0"/>
              <w:marBottom w:val="0"/>
              <w:divBdr>
                <w:top w:val="single" w:sz="6" w:space="6" w:color="C0C0C0"/>
                <w:left w:val="single" w:sz="6" w:space="6" w:color="C0C0C0"/>
                <w:bottom w:val="single" w:sz="6" w:space="6" w:color="C0C0C0"/>
                <w:right w:val="single" w:sz="6" w:space="6" w:color="C0C0C0"/>
              </w:divBdr>
              <w:divsChild>
                <w:div w:id="447506881">
                  <w:marLeft w:val="0"/>
                  <w:marRight w:val="0"/>
                  <w:marTop w:val="0"/>
                  <w:marBottom w:val="120"/>
                  <w:divBdr>
                    <w:top w:val="none" w:sz="0" w:space="0" w:color="auto"/>
                    <w:left w:val="none" w:sz="0" w:space="0" w:color="auto"/>
                    <w:bottom w:val="none" w:sz="0" w:space="0" w:color="auto"/>
                    <w:right w:val="none" w:sz="0" w:space="0" w:color="auto"/>
                  </w:divBdr>
                  <w:divsChild>
                    <w:div w:id="379862501">
                      <w:marLeft w:val="0"/>
                      <w:marRight w:val="0"/>
                      <w:marTop w:val="0"/>
                      <w:marBottom w:val="120"/>
                      <w:divBdr>
                        <w:top w:val="none" w:sz="0" w:space="0" w:color="auto"/>
                        <w:left w:val="none" w:sz="0" w:space="0" w:color="auto"/>
                        <w:bottom w:val="none" w:sz="0" w:space="0" w:color="auto"/>
                        <w:right w:val="none" w:sz="0" w:space="0" w:color="auto"/>
                      </w:divBdr>
                    </w:div>
                    <w:div w:id="583729550">
                      <w:marLeft w:val="0"/>
                      <w:marRight w:val="0"/>
                      <w:marTop w:val="0"/>
                      <w:marBottom w:val="120"/>
                      <w:divBdr>
                        <w:top w:val="none" w:sz="0" w:space="0" w:color="auto"/>
                        <w:left w:val="none" w:sz="0" w:space="0" w:color="auto"/>
                        <w:bottom w:val="none" w:sz="0" w:space="0" w:color="auto"/>
                        <w:right w:val="none" w:sz="0" w:space="0" w:color="auto"/>
                      </w:divBdr>
                    </w:div>
                  </w:divsChild>
                </w:div>
                <w:div w:id="838348556">
                  <w:marLeft w:val="0"/>
                  <w:marRight w:val="0"/>
                  <w:marTop w:val="0"/>
                  <w:marBottom w:val="120"/>
                  <w:divBdr>
                    <w:top w:val="none" w:sz="0" w:space="0" w:color="auto"/>
                    <w:left w:val="none" w:sz="0" w:space="0" w:color="auto"/>
                    <w:bottom w:val="none" w:sz="0" w:space="0" w:color="auto"/>
                    <w:right w:val="none" w:sz="0" w:space="0" w:color="auto"/>
                  </w:divBdr>
                  <w:divsChild>
                    <w:div w:id="40323999">
                      <w:marLeft w:val="0"/>
                      <w:marRight w:val="0"/>
                      <w:marTop w:val="0"/>
                      <w:marBottom w:val="120"/>
                      <w:divBdr>
                        <w:top w:val="none" w:sz="0" w:space="0" w:color="auto"/>
                        <w:left w:val="none" w:sz="0" w:space="0" w:color="auto"/>
                        <w:bottom w:val="none" w:sz="0" w:space="0" w:color="auto"/>
                        <w:right w:val="none" w:sz="0" w:space="0" w:color="auto"/>
                      </w:divBdr>
                    </w:div>
                    <w:div w:id="1739287159">
                      <w:marLeft w:val="0"/>
                      <w:marRight w:val="0"/>
                      <w:marTop w:val="0"/>
                      <w:marBottom w:val="120"/>
                      <w:divBdr>
                        <w:top w:val="none" w:sz="0" w:space="0" w:color="auto"/>
                        <w:left w:val="none" w:sz="0" w:space="0" w:color="auto"/>
                        <w:bottom w:val="none" w:sz="0" w:space="0" w:color="auto"/>
                        <w:right w:val="none" w:sz="0" w:space="0" w:color="auto"/>
                      </w:divBdr>
                    </w:div>
                  </w:divsChild>
                </w:div>
                <w:div w:id="866140328">
                  <w:marLeft w:val="0"/>
                  <w:marRight w:val="0"/>
                  <w:marTop w:val="0"/>
                  <w:marBottom w:val="120"/>
                  <w:divBdr>
                    <w:top w:val="none" w:sz="0" w:space="0" w:color="auto"/>
                    <w:left w:val="none" w:sz="0" w:space="0" w:color="auto"/>
                    <w:bottom w:val="none" w:sz="0" w:space="0" w:color="auto"/>
                    <w:right w:val="none" w:sz="0" w:space="0" w:color="auto"/>
                  </w:divBdr>
                  <w:divsChild>
                    <w:div w:id="1091660276">
                      <w:marLeft w:val="0"/>
                      <w:marRight w:val="0"/>
                      <w:marTop w:val="0"/>
                      <w:marBottom w:val="120"/>
                      <w:divBdr>
                        <w:top w:val="none" w:sz="0" w:space="0" w:color="auto"/>
                        <w:left w:val="none" w:sz="0" w:space="0" w:color="auto"/>
                        <w:bottom w:val="none" w:sz="0" w:space="0" w:color="auto"/>
                        <w:right w:val="none" w:sz="0" w:space="0" w:color="auto"/>
                      </w:divBdr>
                    </w:div>
                    <w:div w:id="1711566156">
                      <w:marLeft w:val="0"/>
                      <w:marRight w:val="0"/>
                      <w:marTop w:val="0"/>
                      <w:marBottom w:val="120"/>
                      <w:divBdr>
                        <w:top w:val="none" w:sz="0" w:space="0" w:color="auto"/>
                        <w:left w:val="none" w:sz="0" w:space="0" w:color="auto"/>
                        <w:bottom w:val="none" w:sz="0" w:space="0" w:color="auto"/>
                        <w:right w:val="none" w:sz="0" w:space="0" w:color="auto"/>
                      </w:divBdr>
                    </w:div>
                    <w:div w:id="2115248916">
                      <w:marLeft w:val="0"/>
                      <w:marRight w:val="0"/>
                      <w:marTop w:val="0"/>
                      <w:marBottom w:val="120"/>
                      <w:divBdr>
                        <w:top w:val="none" w:sz="0" w:space="0" w:color="auto"/>
                        <w:left w:val="none" w:sz="0" w:space="0" w:color="auto"/>
                        <w:bottom w:val="none" w:sz="0" w:space="0" w:color="auto"/>
                        <w:right w:val="none" w:sz="0" w:space="0" w:color="auto"/>
                      </w:divBdr>
                    </w:div>
                  </w:divsChild>
                </w:div>
                <w:div w:id="1180512780">
                  <w:marLeft w:val="0"/>
                  <w:marRight w:val="0"/>
                  <w:marTop w:val="0"/>
                  <w:marBottom w:val="120"/>
                  <w:divBdr>
                    <w:top w:val="none" w:sz="0" w:space="0" w:color="auto"/>
                    <w:left w:val="none" w:sz="0" w:space="0" w:color="auto"/>
                    <w:bottom w:val="none" w:sz="0" w:space="0" w:color="auto"/>
                    <w:right w:val="none" w:sz="0" w:space="0" w:color="auto"/>
                  </w:divBdr>
                  <w:divsChild>
                    <w:div w:id="388919663">
                      <w:marLeft w:val="0"/>
                      <w:marRight w:val="0"/>
                      <w:marTop w:val="0"/>
                      <w:marBottom w:val="120"/>
                      <w:divBdr>
                        <w:top w:val="none" w:sz="0" w:space="0" w:color="auto"/>
                        <w:left w:val="none" w:sz="0" w:space="0" w:color="auto"/>
                        <w:bottom w:val="none" w:sz="0" w:space="0" w:color="auto"/>
                        <w:right w:val="none" w:sz="0" w:space="0" w:color="auto"/>
                      </w:divBdr>
                    </w:div>
                    <w:div w:id="2007173028">
                      <w:marLeft w:val="0"/>
                      <w:marRight w:val="0"/>
                      <w:marTop w:val="0"/>
                      <w:marBottom w:val="120"/>
                      <w:divBdr>
                        <w:top w:val="none" w:sz="0" w:space="0" w:color="auto"/>
                        <w:left w:val="none" w:sz="0" w:space="0" w:color="auto"/>
                        <w:bottom w:val="none" w:sz="0" w:space="0" w:color="auto"/>
                        <w:right w:val="none" w:sz="0" w:space="0" w:color="auto"/>
                      </w:divBdr>
                    </w:div>
                  </w:divsChild>
                </w:div>
                <w:div w:id="1464542812">
                  <w:marLeft w:val="0"/>
                  <w:marRight w:val="0"/>
                  <w:marTop w:val="0"/>
                  <w:marBottom w:val="120"/>
                  <w:divBdr>
                    <w:top w:val="none" w:sz="0" w:space="0" w:color="auto"/>
                    <w:left w:val="none" w:sz="0" w:space="0" w:color="auto"/>
                    <w:bottom w:val="none" w:sz="0" w:space="0" w:color="auto"/>
                    <w:right w:val="none" w:sz="0" w:space="0" w:color="auto"/>
                  </w:divBdr>
                  <w:divsChild>
                    <w:div w:id="157617332">
                      <w:marLeft w:val="0"/>
                      <w:marRight w:val="0"/>
                      <w:marTop w:val="0"/>
                      <w:marBottom w:val="120"/>
                      <w:divBdr>
                        <w:top w:val="none" w:sz="0" w:space="0" w:color="auto"/>
                        <w:left w:val="none" w:sz="0" w:space="0" w:color="auto"/>
                        <w:bottom w:val="none" w:sz="0" w:space="0" w:color="auto"/>
                        <w:right w:val="none" w:sz="0" w:space="0" w:color="auto"/>
                      </w:divBdr>
                    </w:div>
                    <w:div w:id="1856308388">
                      <w:marLeft w:val="0"/>
                      <w:marRight w:val="0"/>
                      <w:marTop w:val="0"/>
                      <w:marBottom w:val="120"/>
                      <w:divBdr>
                        <w:top w:val="none" w:sz="0" w:space="0" w:color="auto"/>
                        <w:left w:val="none" w:sz="0" w:space="0" w:color="auto"/>
                        <w:bottom w:val="none" w:sz="0" w:space="0" w:color="auto"/>
                        <w:right w:val="none" w:sz="0" w:space="0" w:color="auto"/>
                      </w:divBdr>
                    </w:div>
                  </w:divsChild>
                </w:div>
                <w:div w:id="1640384357">
                  <w:marLeft w:val="0"/>
                  <w:marRight w:val="0"/>
                  <w:marTop w:val="0"/>
                  <w:marBottom w:val="120"/>
                  <w:divBdr>
                    <w:top w:val="none" w:sz="0" w:space="0" w:color="auto"/>
                    <w:left w:val="none" w:sz="0" w:space="0" w:color="auto"/>
                    <w:bottom w:val="none" w:sz="0" w:space="0" w:color="auto"/>
                    <w:right w:val="none" w:sz="0" w:space="0" w:color="auto"/>
                  </w:divBdr>
                  <w:divsChild>
                    <w:div w:id="1022702428">
                      <w:marLeft w:val="0"/>
                      <w:marRight w:val="0"/>
                      <w:marTop w:val="0"/>
                      <w:marBottom w:val="120"/>
                      <w:divBdr>
                        <w:top w:val="none" w:sz="0" w:space="0" w:color="auto"/>
                        <w:left w:val="none" w:sz="0" w:space="0" w:color="auto"/>
                        <w:bottom w:val="none" w:sz="0" w:space="0" w:color="auto"/>
                        <w:right w:val="none" w:sz="0" w:space="0" w:color="auto"/>
                      </w:divBdr>
                    </w:div>
                    <w:div w:id="16955014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43553368">
      <w:bodyDiv w:val="1"/>
      <w:marLeft w:val="0"/>
      <w:marRight w:val="0"/>
      <w:marTop w:val="0"/>
      <w:marBottom w:val="0"/>
      <w:divBdr>
        <w:top w:val="none" w:sz="0" w:space="0" w:color="auto"/>
        <w:left w:val="none" w:sz="0" w:space="0" w:color="auto"/>
        <w:bottom w:val="none" w:sz="0" w:space="0" w:color="auto"/>
        <w:right w:val="none" w:sz="0" w:space="0" w:color="auto"/>
      </w:divBdr>
    </w:div>
    <w:div w:id="356665766">
      <w:bodyDiv w:val="1"/>
      <w:marLeft w:val="0"/>
      <w:marRight w:val="0"/>
      <w:marTop w:val="0"/>
      <w:marBottom w:val="0"/>
      <w:divBdr>
        <w:top w:val="none" w:sz="0" w:space="0" w:color="auto"/>
        <w:left w:val="none" w:sz="0" w:space="0" w:color="auto"/>
        <w:bottom w:val="none" w:sz="0" w:space="0" w:color="auto"/>
        <w:right w:val="none" w:sz="0" w:space="0" w:color="auto"/>
      </w:divBdr>
    </w:div>
    <w:div w:id="365569542">
      <w:bodyDiv w:val="1"/>
      <w:marLeft w:val="0"/>
      <w:marRight w:val="0"/>
      <w:marTop w:val="0"/>
      <w:marBottom w:val="0"/>
      <w:divBdr>
        <w:top w:val="none" w:sz="0" w:space="0" w:color="auto"/>
        <w:left w:val="none" w:sz="0" w:space="0" w:color="auto"/>
        <w:bottom w:val="none" w:sz="0" w:space="0" w:color="auto"/>
        <w:right w:val="none" w:sz="0" w:space="0" w:color="auto"/>
      </w:divBdr>
    </w:div>
    <w:div w:id="369040486">
      <w:bodyDiv w:val="1"/>
      <w:marLeft w:val="0"/>
      <w:marRight w:val="0"/>
      <w:marTop w:val="0"/>
      <w:marBottom w:val="0"/>
      <w:divBdr>
        <w:top w:val="none" w:sz="0" w:space="0" w:color="auto"/>
        <w:left w:val="none" w:sz="0" w:space="0" w:color="auto"/>
        <w:bottom w:val="none" w:sz="0" w:space="0" w:color="auto"/>
        <w:right w:val="none" w:sz="0" w:space="0" w:color="auto"/>
      </w:divBdr>
    </w:div>
    <w:div w:id="390618903">
      <w:bodyDiv w:val="1"/>
      <w:marLeft w:val="0"/>
      <w:marRight w:val="0"/>
      <w:marTop w:val="0"/>
      <w:marBottom w:val="0"/>
      <w:divBdr>
        <w:top w:val="none" w:sz="0" w:space="0" w:color="auto"/>
        <w:left w:val="none" w:sz="0" w:space="0" w:color="auto"/>
        <w:bottom w:val="none" w:sz="0" w:space="0" w:color="auto"/>
        <w:right w:val="none" w:sz="0" w:space="0" w:color="auto"/>
      </w:divBdr>
    </w:div>
    <w:div w:id="404377706">
      <w:bodyDiv w:val="1"/>
      <w:marLeft w:val="0"/>
      <w:marRight w:val="0"/>
      <w:marTop w:val="0"/>
      <w:marBottom w:val="0"/>
      <w:divBdr>
        <w:top w:val="none" w:sz="0" w:space="0" w:color="auto"/>
        <w:left w:val="none" w:sz="0" w:space="0" w:color="auto"/>
        <w:bottom w:val="none" w:sz="0" w:space="0" w:color="auto"/>
        <w:right w:val="none" w:sz="0" w:space="0" w:color="auto"/>
      </w:divBdr>
    </w:div>
    <w:div w:id="409160564">
      <w:bodyDiv w:val="1"/>
      <w:marLeft w:val="0"/>
      <w:marRight w:val="0"/>
      <w:marTop w:val="0"/>
      <w:marBottom w:val="0"/>
      <w:divBdr>
        <w:top w:val="none" w:sz="0" w:space="0" w:color="auto"/>
        <w:left w:val="none" w:sz="0" w:space="0" w:color="auto"/>
        <w:bottom w:val="none" w:sz="0" w:space="0" w:color="auto"/>
        <w:right w:val="none" w:sz="0" w:space="0" w:color="auto"/>
      </w:divBdr>
    </w:div>
    <w:div w:id="409547673">
      <w:bodyDiv w:val="1"/>
      <w:marLeft w:val="0"/>
      <w:marRight w:val="0"/>
      <w:marTop w:val="0"/>
      <w:marBottom w:val="0"/>
      <w:divBdr>
        <w:top w:val="none" w:sz="0" w:space="0" w:color="auto"/>
        <w:left w:val="none" w:sz="0" w:space="0" w:color="auto"/>
        <w:bottom w:val="none" w:sz="0" w:space="0" w:color="auto"/>
        <w:right w:val="none" w:sz="0" w:space="0" w:color="auto"/>
      </w:divBdr>
    </w:div>
    <w:div w:id="417024348">
      <w:bodyDiv w:val="1"/>
      <w:marLeft w:val="0"/>
      <w:marRight w:val="0"/>
      <w:marTop w:val="0"/>
      <w:marBottom w:val="0"/>
      <w:divBdr>
        <w:top w:val="none" w:sz="0" w:space="0" w:color="auto"/>
        <w:left w:val="none" w:sz="0" w:space="0" w:color="auto"/>
        <w:bottom w:val="none" w:sz="0" w:space="0" w:color="auto"/>
        <w:right w:val="none" w:sz="0" w:space="0" w:color="auto"/>
      </w:divBdr>
    </w:div>
    <w:div w:id="422266759">
      <w:bodyDiv w:val="1"/>
      <w:marLeft w:val="0"/>
      <w:marRight w:val="0"/>
      <w:marTop w:val="0"/>
      <w:marBottom w:val="0"/>
      <w:divBdr>
        <w:top w:val="none" w:sz="0" w:space="0" w:color="auto"/>
        <w:left w:val="none" w:sz="0" w:space="0" w:color="auto"/>
        <w:bottom w:val="none" w:sz="0" w:space="0" w:color="auto"/>
        <w:right w:val="none" w:sz="0" w:space="0" w:color="auto"/>
      </w:divBdr>
    </w:div>
    <w:div w:id="429550172">
      <w:bodyDiv w:val="1"/>
      <w:marLeft w:val="0"/>
      <w:marRight w:val="0"/>
      <w:marTop w:val="0"/>
      <w:marBottom w:val="0"/>
      <w:divBdr>
        <w:top w:val="none" w:sz="0" w:space="0" w:color="auto"/>
        <w:left w:val="none" w:sz="0" w:space="0" w:color="auto"/>
        <w:bottom w:val="none" w:sz="0" w:space="0" w:color="auto"/>
        <w:right w:val="none" w:sz="0" w:space="0" w:color="auto"/>
      </w:divBdr>
    </w:div>
    <w:div w:id="430467523">
      <w:bodyDiv w:val="1"/>
      <w:marLeft w:val="0"/>
      <w:marRight w:val="0"/>
      <w:marTop w:val="0"/>
      <w:marBottom w:val="0"/>
      <w:divBdr>
        <w:top w:val="none" w:sz="0" w:space="0" w:color="auto"/>
        <w:left w:val="none" w:sz="0" w:space="0" w:color="auto"/>
        <w:bottom w:val="none" w:sz="0" w:space="0" w:color="auto"/>
        <w:right w:val="none" w:sz="0" w:space="0" w:color="auto"/>
      </w:divBdr>
    </w:div>
    <w:div w:id="433400215">
      <w:bodyDiv w:val="1"/>
      <w:marLeft w:val="0"/>
      <w:marRight w:val="0"/>
      <w:marTop w:val="0"/>
      <w:marBottom w:val="0"/>
      <w:divBdr>
        <w:top w:val="none" w:sz="0" w:space="0" w:color="auto"/>
        <w:left w:val="none" w:sz="0" w:space="0" w:color="auto"/>
        <w:bottom w:val="none" w:sz="0" w:space="0" w:color="auto"/>
        <w:right w:val="none" w:sz="0" w:space="0" w:color="auto"/>
      </w:divBdr>
    </w:div>
    <w:div w:id="475150240">
      <w:bodyDiv w:val="1"/>
      <w:marLeft w:val="0"/>
      <w:marRight w:val="0"/>
      <w:marTop w:val="0"/>
      <w:marBottom w:val="0"/>
      <w:divBdr>
        <w:top w:val="none" w:sz="0" w:space="0" w:color="auto"/>
        <w:left w:val="none" w:sz="0" w:space="0" w:color="auto"/>
        <w:bottom w:val="none" w:sz="0" w:space="0" w:color="auto"/>
        <w:right w:val="none" w:sz="0" w:space="0" w:color="auto"/>
      </w:divBdr>
    </w:div>
    <w:div w:id="482696633">
      <w:bodyDiv w:val="1"/>
      <w:marLeft w:val="0"/>
      <w:marRight w:val="0"/>
      <w:marTop w:val="0"/>
      <w:marBottom w:val="0"/>
      <w:divBdr>
        <w:top w:val="none" w:sz="0" w:space="0" w:color="auto"/>
        <w:left w:val="none" w:sz="0" w:space="0" w:color="auto"/>
        <w:bottom w:val="none" w:sz="0" w:space="0" w:color="auto"/>
        <w:right w:val="none" w:sz="0" w:space="0" w:color="auto"/>
      </w:divBdr>
    </w:div>
    <w:div w:id="485249300">
      <w:bodyDiv w:val="1"/>
      <w:marLeft w:val="0"/>
      <w:marRight w:val="0"/>
      <w:marTop w:val="0"/>
      <w:marBottom w:val="0"/>
      <w:divBdr>
        <w:top w:val="none" w:sz="0" w:space="0" w:color="auto"/>
        <w:left w:val="none" w:sz="0" w:space="0" w:color="auto"/>
        <w:bottom w:val="none" w:sz="0" w:space="0" w:color="auto"/>
        <w:right w:val="none" w:sz="0" w:space="0" w:color="auto"/>
      </w:divBdr>
    </w:div>
    <w:div w:id="510876162">
      <w:bodyDiv w:val="1"/>
      <w:marLeft w:val="0"/>
      <w:marRight w:val="0"/>
      <w:marTop w:val="0"/>
      <w:marBottom w:val="0"/>
      <w:divBdr>
        <w:top w:val="none" w:sz="0" w:space="0" w:color="auto"/>
        <w:left w:val="none" w:sz="0" w:space="0" w:color="auto"/>
        <w:bottom w:val="none" w:sz="0" w:space="0" w:color="auto"/>
        <w:right w:val="none" w:sz="0" w:space="0" w:color="auto"/>
      </w:divBdr>
    </w:div>
    <w:div w:id="519129158">
      <w:bodyDiv w:val="1"/>
      <w:marLeft w:val="0"/>
      <w:marRight w:val="0"/>
      <w:marTop w:val="0"/>
      <w:marBottom w:val="0"/>
      <w:divBdr>
        <w:top w:val="none" w:sz="0" w:space="0" w:color="auto"/>
        <w:left w:val="none" w:sz="0" w:space="0" w:color="auto"/>
        <w:bottom w:val="none" w:sz="0" w:space="0" w:color="auto"/>
        <w:right w:val="none" w:sz="0" w:space="0" w:color="auto"/>
      </w:divBdr>
    </w:div>
    <w:div w:id="527643216">
      <w:bodyDiv w:val="1"/>
      <w:marLeft w:val="0"/>
      <w:marRight w:val="0"/>
      <w:marTop w:val="0"/>
      <w:marBottom w:val="0"/>
      <w:divBdr>
        <w:top w:val="none" w:sz="0" w:space="0" w:color="auto"/>
        <w:left w:val="none" w:sz="0" w:space="0" w:color="auto"/>
        <w:bottom w:val="none" w:sz="0" w:space="0" w:color="auto"/>
        <w:right w:val="none" w:sz="0" w:space="0" w:color="auto"/>
      </w:divBdr>
    </w:div>
    <w:div w:id="528832904">
      <w:bodyDiv w:val="1"/>
      <w:marLeft w:val="0"/>
      <w:marRight w:val="0"/>
      <w:marTop w:val="0"/>
      <w:marBottom w:val="0"/>
      <w:divBdr>
        <w:top w:val="none" w:sz="0" w:space="0" w:color="auto"/>
        <w:left w:val="none" w:sz="0" w:space="0" w:color="auto"/>
        <w:bottom w:val="none" w:sz="0" w:space="0" w:color="auto"/>
        <w:right w:val="none" w:sz="0" w:space="0" w:color="auto"/>
      </w:divBdr>
    </w:div>
    <w:div w:id="534579496">
      <w:bodyDiv w:val="1"/>
      <w:marLeft w:val="0"/>
      <w:marRight w:val="0"/>
      <w:marTop w:val="0"/>
      <w:marBottom w:val="0"/>
      <w:divBdr>
        <w:top w:val="none" w:sz="0" w:space="0" w:color="auto"/>
        <w:left w:val="none" w:sz="0" w:space="0" w:color="auto"/>
        <w:bottom w:val="none" w:sz="0" w:space="0" w:color="auto"/>
        <w:right w:val="none" w:sz="0" w:space="0" w:color="auto"/>
      </w:divBdr>
    </w:div>
    <w:div w:id="547228850">
      <w:bodyDiv w:val="1"/>
      <w:marLeft w:val="0"/>
      <w:marRight w:val="0"/>
      <w:marTop w:val="0"/>
      <w:marBottom w:val="0"/>
      <w:divBdr>
        <w:top w:val="none" w:sz="0" w:space="0" w:color="auto"/>
        <w:left w:val="none" w:sz="0" w:space="0" w:color="auto"/>
        <w:bottom w:val="none" w:sz="0" w:space="0" w:color="auto"/>
        <w:right w:val="none" w:sz="0" w:space="0" w:color="auto"/>
      </w:divBdr>
    </w:div>
    <w:div w:id="552543936">
      <w:bodyDiv w:val="1"/>
      <w:marLeft w:val="0"/>
      <w:marRight w:val="0"/>
      <w:marTop w:val="0"/>
      <w:marBottom w:val="0"/>
      <w:divBdr>
        <w:top w:val="none" w:sz="0" w:space="0" w:color="auto"/>
        <w:left w:val="none" w:sz="0" w:space="0" w:color="auto"/>
        <w:bottom w:val="none" w:sz="0" w:space="0" w:color="auto"/>
        <w:right w:val="none" w:sz="0" w:space="0" w:color="auto"/>
      </w:divBdr>
    </w:div>
    <w:div w:id="553855624">
      <w:bodyDiv w:val="1"/>
      <w:marLeft w:val="0"/>
      <w:marRight w:val="0"/>
      <w:marTop w:val="0"/>
      <w:marBottom w:val="0"/>
      <w:divBdr>
        <w:top w:val="none" w:sz="0" w:space="0" w:color="auto"/>
        <w:left w:val="none" w:sz="0" w:space="0" w:color="auto"/>
        <w:bottom w:val="none" w:sz="0" w:space="0" w:color="auto"/>
        <w:right w:val="none" w:sz="0" w:space="0" w:color="auto"/>
      </w:divBdr>
    </w:div>
    <w:div w:id="569583375">
      <w:bodyDiv w:val="1"/>
      <w:marLeft w:val="0"/>
      <w:marRight w:val="0"/>
      <w:marTop w:val="0"/>
      <w:marBottom w:val="0"/>
      <w:divBdr>
        <w:top w:val="none" w:sz="0" w:space="0" w:color="auto"/>
        <w:left w:val="none" w:sz="0" w:space="0" w:color="auto"/>
        <w:bottom w:val="none" w:sz="0" w:space="0" w:color="auto"/>
        <w:right w:val="none" w:sz="0" w:space="0" w:color="auto"/>
      </w:divBdr>
    </w:div>
    <w:div w:id="572666703">
      <w:bodyDiv w:val="1"/>
      <w:marLeft w:val="0"/>
      <w:marRight w:val="0"/>
      <w:marTop w:val="0"/>
      <w:marBottom w:val="0"/>
      <w:divBdr>
        <w:top w:val="none" w:sz="0" w:space="0" w:color="auto"/>
        <w:left w:val="none" w:sz="0" w:space="0" w:color="auto"/>
        <w:bottom w:val="none" w:sz="0" w:space="0" w:color="auto"/>
        <w:right w:val="none" w:sz="0" w:space="0" w:color="auto"/>
      </w:divBdr>
    </w:div>
    <w:div w:id="582640049">
      <w:bodyDiv w:val="1"/>
      <w:marLeft w:val="0"/>
      <w:marRight w:val="0"/>
      <w:marTop w:val="0"/>
      <w:marBottom w:val="0"/>
      <w:divBdr>
        <w:top w:val="none" w:sz="0" w:space="0" w:color="auto"/>
        <w:left w:val="none" w:sz="0" w:space="0" w:color="auto"/>
        <w:bottom w:val="none" w:sz="0" w:space="0" w:color="auto"/>
        <w:right w:val="none" w:sz="0" w:space="0" w:color="auto"/>
      </w:divBdr>
    </w:div>
    <w:div w:id="585579199">
      <w:bodyDiv w:val="1"/>
      <w:marLeft w:val="0"/>
      <w:marRight w:val="0"/>
      <w:marTop w:val="0"/>
      <w:marBottom w:val="0"/>
      <w:divBdr>
        <w:top w:val="none" w:sz="0" w:space="0" w:color="auto"/>
        <w:left w:val="none" w:sz="0" w:space="0" w:color="auto"/>
        <w:bottom w:val="none" w:sz="0" w:space="0" w:color="auto"/>
        <w:right w:val="none" w:sz="0" w:space="0" w:color="auto"/>
      </w:divBdr>
    </w:div>
    <w:div w:id="586381973">
      <w:bodyDiv w:val="1"/>
      <w:marLeft w:val="0"/>
      <w:marRight w:val="0"/>
      <w:marTop w:val="0"/>
      <w:marBottom w:val="0"/>
      <w:divBdr>
        <w:top w:val="none" w:sz="0" w:space="0" w:color="auto"/>
        <w:left w:val="none" w:sz="0" w:space="0" w:color="auto"/>
        <w:bottom w:val="none" w:sz="0" w:space="0" w:color="auto"/>
        <w:right w:val="none" w:sz="0" w:space="0" w:color="auto"/>
      </w:divBdr>
    </w:div>
    <w:div w:id="595287462">
      <w:bodyDiv w:val="1"/>
      <w:marLeft w:val="0"/>
      <w:marRight w:val="0"/>
      <w:marTop w:val="0"/>
      <w:marBottom w:val="0"/>
      <w:divBdr>
        <w:top w:val="none" w:sz="0" w:space="0" w:color="auto"/>
        <w:left w:val="none" w:sz="0" w:space="0" w:color="auto"/>
        <w:bottom w:val="none" w:sz="0" w:space="0" w:color="auto"/>
        <w:right w:val="none" w:sz="0" w:space="0" w:color="auto"/>
      </w:divBdr>
    </w:div>
    <w:div w:id="606426014">
      <w:bodyDiv w:val="1"/>
      <w:marLeft w:val="0"/>
      <w:marRight w:val="0"/>
      <w:marTop w:val="0"/>
      <w:marBottom w:val="0"/>
      <w:divBdr>
        <w:top w:val="none" w:sz="0" w:space="0" w:color="auto"/>
        <w:left w:val="none" w:sz="0" w:space="0" w:color="auto"/>
        <w:bottom w:val="none" w:sz="0" w:space="0" w:color="auto"/>
        <w:right w:val="none" w:sz="0" w:space="0" w:color="auto"/>
      </w:divBdr>
    </w:div>
    <w:div w:id="634261817">
      <w:bodyDiv w:val="1"/>
      <w:marLeft w:val="0"/>
      <w:marRight w:val="0"/>
      <w:marTop w:val="0"/>
      <w:marBottom w:val="0"/>
      <w:divBdr>
        <w:top w:val="none" w:sz="0" w:space="0" w:color="auto"/>
        <w:left w:val="none" w:sz="0" w:space="0" w:color="auto"/>
        <w:bottom w:val="none" w:sz="0" w:space="0" w:color="auto"/>
        <w:right w:val="none" w:sz="0" w:space="0" w:color="auto"/>
      </w:divBdr>
    </w:div>
    <w:div w:id="645276830">
      <w:bodyDiv w:val="1"/>
      <w:marLeft w:val="0"/>
      <w:marRight w:val="0"/>
      <w:marTop w:val="0"/>
      <w:marBottom w:val="0"/>
      <w:divBdr>
        <w:top w:val="none" w:sz="0" w:space="0" w:color="auto"/>
        <w:left w:val="none" w:sz="0" w:space="0" w:color="auto"/>
        <w:bottom w:val="none" w:sz="0" w:space="0" w:color="auto"/>
        <w:right w:val="none" w:sz="0" w:space="0" w:color="auto"/>
      </w:divBdr>
    </w:div>
    <w:div w:id="651983211">
      <w:bodyDiv w:val="1"/>
      <w:marLeft w:val="0"/>
      <w:marRight w:val="0"/>
      <w:marTop w:val="0"/>
      <w:marBottom w:val="0"/>
      <w:divBdr>
        <w:top w:val="none" w:sz="0" w:space="0" w:color="auto"/>
        <w:left w:val="none" w:sz="0" w:space="0" w:color="auto"/>
        <w:bottom w:val="none" w:sz="0" w:space="0" w:color="auto"/>
        <w:right w:val="none" w:sz="0" w:space="0" w:color="auto"/>
      </w:divBdr>
    </w:div>
    <w:div w:id="653684929">
      <w:bodyDiv w:val="1"/>
      <w:marLeft w:val="0"/>
      <w:marRight w:val="0"/>
      <w:marTop w:val="0"/>
      <w:marBottom w:val="0"/>
      <w:divBdr>
        <w:top w:val="none" w:sz="0" w:space="0" w:color="auto"/>
        <w:left w:val="none" w:sz="0" w:space="0" w:color="auto"/>
        <w:bottom w:val="none" w:sz="0" w:space="0" w:color="auto"/>
        <w:right w:val="none" w:sz="0" w:space="0" w:color="auto"/>
      </w:divBdr>
    </w:div>
    <w:div w:id="658579129">
      <w:bodyDiv w:val="1"/>
      <w:marLeft w:val="0"/>
      <w:marRight w:val="0"/>
      <w:marTop w:val="0"/>
      <w:marBottom w:val="0"/>
      <w:divBdr>
        <w:top w:val="none" w:sz="0" w:space="0" w:color="auto"/>
        <w:left w:val="none" w:sz="0" w:space="0" w:color="auto"/>
        <w:bottom w:val="none" w:sz="0" w:space="0" w:color="auto"/>
        <w:right w:val="none" w:sz="0" w:space="0" w:color="auto"/>
      </w:divBdr>
    </w:div>
    <w:div w:id="671221420">
      <w:bodyDiv w:val="1"/>
      <w:marLeft w:val="0"/>
      <w:marRight w:val="0"/>
      <w:marTop w:val="0"/>
      <w:marBottom w:val="0"/>
      <w:divBdr>
        <w:top w:val="none" w:sz="0" w:space="0" w:color="auto"/>
        <w:left w:val="none" w:sz="0" w:space="0" w:color="auto"/>
        <w:bottom w:val="none" w:sz="0" w:space="0" w:color="auto"/>
        <w:right w:val="none" w:sz="0" w:space="0" w:color="auto"/>
      </w:divBdr>
    </w:div>
    <w:div w:id="676689749">
      <w:bodyDiv w:val="1"/>
      <w:marLeft w:val="0"/>
      <w:marRight w:val="0"/>
      <w:marTop w:val="0"/>
      <w:marBottom w:val="0"/>
      <w:divBdr>
        <w:top w:val="none" w:sz="0" w:space="0" w:color="auto"/>
        <w:left w:val="none" w:sz="0" w:space="0" w:color="auto"/>
        <w:bottom w:val="none" w:sz="0" w:space="0" w:color="auto"/>
        <w:right w:val="none" w:sz="0" w:space="0" w:color="auto"/>
      </w:divBdr>
    </w:div>
    <w:div w:id="696740873">
      <w:bodyDiv w:val="1"/>
      <w:marLeft w:val="0"/>
      <w:marRight w:val="0"/>
      <w:marTop w:val="0"/>
      <w:marBottom w:val="0"/>
      <w:divBdr>
        <w:top w:val="none" w:sz="0" w:space="0" w:color="auto"/>
        <w:left w:val="none" w:sz="0" w:space="0" w:color="auto"/>
        <w:bottom w:val="none" w:sz="0" w:space="0" w:color="auto"/>
        <w:right w:val="none" w:sz="0" w:space="0" w:color="auto"/>
      </w:divBdr>
    </w:div>
    <w:div w:id="701787369">
      <w:bodyDiv w:val="1"/>
      <w:marLeft w:val="0"/>
      <w:marRight w:val="0"/>
      <w:marTop w:val="0"/>
      <w:marBottom w:val="0"/>
      <w:divBdr>
        <w:top w:val="none" w:sz="0" w:space="0" w:color="auto"/>
        <w:left w:val="none" w:sz="0" w:space="0" w:color="auto"/>
        <w:bottom w:val="none" w:sz="0" w:space="0" w:color="auto"/>
        <w:right w:val="none" w:sz="0" w:space="0" w:color="auto"/>
      </w:divBdr>
    </w:div>
    <w:div w:id="705525978">
      <w:bodyDiv w:val="1"/>
      <w:marLeft w:val="0"/>
      <w:marRight w:val="0"/>
      <w:marTop w:val="0"/>
      <w:marBottom w:val="0"/>
      <w:divBdr>
        <w:top w:val="none" w:sz="0" w:space="0" w:color="auto"/>
        <w:left w:val="none" w:sz="0" w:space="0" w:color="auto"/>
        <w:bottom w:val="none" w:sz="0" w:space="0" w:color="auto"/>
        <w:right w:val="none" w:sz="0" w:space="0" w:color="auto"/>
      </w:divBdr>
    </w:div>
    <w:div w:id="716126900">
      <w:bodyDiv w:val="1"/>
      <w:marLeft w:val="0"/>
      <w:marRight w:val="0"/>
      <w:marTop w:val="0"/>
      <w:marBottom w:val="0"/>
      <w:divBdr>
        <w:top w:val="none" w:sz="0" w:space="0" w:color="auto"/>
        <w:left w:val="none" w:sz="0" w:space="0" w:color="auto"/>
        <w:bottom w:val="none" w:sz="0" w:space="0" w:color="auto"/>
        <w:right w:val="none" w:sz="0" w:space="0" w:color="auto"/>
      </w:divBdr>
    </w:div>
    <w:div w:id="724640345">
      <w:bodyDiv w:val="1"/>
      <w:marLeft w:val="0"/>
      <w:marRight w:val="0"/>
      <w:marTop w:val="0"/>
      <w:marBottom w:val="0"/>
      <w:divBdr>
        <w:top w:val="none" w:sz="0" w:space="0" w:color="auto"/>
        <w:left w:val="none" w:sz="0" w:space="0" w:color="auto"/>
        <w:bottom w:val="none" w:sz="0" w:space="0" w:color="auto"/>
        <w:right w:val="none" w:sz="0" w:space="0" w:color="auto"/>
      </w:divBdr>
    </w:div>
    <w:div w:id="727149014">
      <w:bodyDiv w:val="1"/>
      <w:marLeft w:val="0"/>
      <w:marRight w:val="0"/>
      <w:marTop w:val="0"/>
      <w:marBottom w:val="0"/>
      <w:divBdr>
        <w:top w:val="none" w:sz="0" w:space="0" w:color="auto"/>
        <w:left w:val="none" w:sz="0" w:space="0" w:color="auto"/>
        <w:bottom w:val="none" w:sz="0" w:space="0" w:color="auto"/>
        <w:right w:val="none" w:sz="0" w:space="0" w:color="auto"/>
      </w:divBdr>
    </w:div>
    <w:div w:id="735904485">
      <w:bodyDiv w:val="1"/>
      <w:marLeft w:val="0"/>
      <w:marRight w:val="0"/>
      <w:marTop w:val="0"/>
      <w:marBottom w:val="0"/>
      <w:divBdr>
        <w:top w:val="none" w:sz="0" w:space="0" w:color="auto"/>
        <w:left w:val="none" w:sz="0" w:space="0" w:color="auto"/>
        <w:bottom w:val="none" w:sz="0" w:space="0" w:color="auto"/>
        <w:right w:val="none" w:sz="0" w:space="0" w:color="auto"/>
      </w:divBdr>
    </w:div>
    <w:div w:id="739250633">
      <w:bodyDiv w:val="1"/>
      <w:marLeft w:val="0"/>
      <w:marRight w:val="0"/>
      <w:marTop w:val="0"/>
      <w:marBottom w:val="0"/>
      <w:divBdr>
        <w:top w:val="none" w:sz="0" w:space="0" w:color="auto"/>
        <w:left w:val="none" w:sz="0" w:space="0" w:color="auto"/>
        <w:bottom w:val="none" w:sz="0" w:space="0" w:color="auto"/>
        <w:right w:val="none" w:sz="0" w:space="0" w:color="auto"/>
      </w:divBdr>
    </w:div>
    <w:div w:id="739518569">
      <w:bodyDiv w:val="1"/>
      <w:marLeft w:val="0"/>
      <w:marRight w:val="0"/>
      <w:marTop w:val="0"/>
      <w:marBottom w:val="0"/>
      <w:divBdr>
        <w:top w:val="none" w:sz="0" w:space="0" w:color="auto"/>
        <w:left w:val="none" w:sz="0" w:space="0" w:color="auto"/>
        <w:bottom w:val="none" w:sz="0" w:space="0" w:color="auto"/>
        <w:right w:val="none" w:sz="0" w:space="0" w:color="auto"/>
      </w:divBdr>
    </w:div>
    <w:div w:id="803546143">
      <w:bodyDiv w:val="1"/>
      <w:marLeft w:val="0"/>
      <w:marRight w:val="0"/>
      <w:marTop w:val="0"/>
      <w:marBottom w:val="0"/>
      <w:divBdr>
        <w:top w:val="none" w:sz="0" w:space="0" w:color="auto"/>
        <w:left w:val="none" w:sz="0" w:space="0" w:color="auto"/>
        <w:bottom w:val="none" w:sz="0" w:space="0" w:color="auto"/>
        <w:right w:val="none" w:sz="0" w:space="0" w:color="auto"/>
      </w:divBdr>
    </w:div>
    <w:div w:id="807474507">
      <w:bodyDiv w:val="1"/>
      <w:marLeft w:val="0"/>
      <w:marRight w:val="0"/>
      <w:marTop w:val="0"/>
      <w:marBottom w:val="0"/>
      <w:divBdr>
        <w:top w:val="none" w:sz="0" w:space="0" w:color="auto"/>
        <w:left w:val="none" w:sz="0" w:space="0" w:color="auto"/>
        <w:bottom w:val="none" w:sz="0" w:space="0" w:color="auto"/>
        <w:right w:val="none" w:sz="0" w:space="0" w:color="auto"/>
      </w:divBdr>
    </w:div>
    <w:div w:id="827359075">
      <w:bodyDiv w:val="1"/>
      <w:marLeft w:val="0"/>
      <w:marRight w:val="0"/>
      <w:marTop w:val="0"/>
      <w:marBottom w:val="0"/>
      <w:divBdr>
        <w:top w:val="none" w:sz="0" w:space="0" w:color="auto"/>
        <w:left w:val="none" w:sz="0" w:space="0" w:color="auto"/>
        <w:bottom w:val="none" w:sz="0" w:space="0" w:color="auto"/>
        <w:right w:val="none" w:sz="0" w:space="0" w:color="auto"/>
      </w:divBdr>
    </w:div>
    <w:div w:id="854460759">
      <w:bodyDiv w:val="1"/>
      <w:marLeft w:val="0"/>
      <w:marRight w:val="0"/>
      <w:marTop w:val="0"/>
      <w:marBottom w:val="0"/>
      <w:divBdr>
        <w:top w:val="none" w:sz="0" w:space="0" w:color="auto"/>
        <w:left w:val="none" w:sz="0" w:space="0" w:color="auto"/>
        <w:bottom w:val="none" w:sz="0" w:space="0" w:color="auto"/>
        <w:right w:val="none" w:sz="0" w:space="0" w:color="auto"/>
      </w:divBdr>
    </w:div>
    <w:div w:id="875579615">
      <w:bodyDiv w:val="1"/>
      <w:marLeft w:val="0"/>
      <w:marRight w:val="0"/>
      <w:marTop w:val="0"/>
      <w:marBottom w:val="0"/>
      <w:divBdr>
        <w:top w:val="none" w:sz="0" w:space="0" w:color="auto"/>
        <w:left w:val="none" w:sz="0" w:space="0" w:color="auto"/>
        <w:bottom w:val="none" w:sz="0" w:space="0" w:color="auto"/>
        <w:right w:val="none" w:sz="0" w:space="0" w:color="auto"/>
      </w:divBdr>
    </w:div>
    <w:div w:id="877668446">
      <w:bodyDiv w:val="1"/>
      <w:marLeft w:val="0"/>
      <w:marRight w:val="0"/>
      <w:marTop w:val="0"/>
      <w:marBottom w:val="0"/>
      <w:divBdr>
        <w:top w:val="none" w:sz="0" w:space="0" w:color="auto"/>
        <w:left w:val="none" w:sz="0" w:space="0" w:color="auto"/>
        <w:bottom w:val="none" w:sz="0" w:space="0" w:color="auto"/>
        <w:right w:val="none" w:sz="0" w:space="0" w:color="auto"/>
      </w:divBdr>
    </w:div>
    <w:div w:id="880441865">
      <w:bodyDiv w:val="1"/>
      <w:marLeft w:val="0"/>
      <w:marRight w:val="0"/>
      <w:marTop w:val="0"/>
      <w:marBottom w:val="0"/>
      <w:divBdr>
        <w:top w:val="none" w:sz="0" w:space="0" w:color="auto"/>
        <w:left w:val="none" w:sz="0" w:space="0" w:color="auto"/>
        <w:bottom w:val="none" w:sz="0" w:space="0" w:color="auto"/>
        <w:right w:val="none" w:sz="0" w:space="0" w:color="auto"/>
      </w:divBdr>
    </w:div>
    <w:div w:id="884684809">
      <w:bodyDiv w:val="1"/>
      <w:marLeft w:val="0"/>
      <w:marRight w:val="0"/>
      <w:marTop w:val="0"/>
      <w:marBottom w:val="0"/>
      <w:divBdr>
        <w:top w:val="none" w:sz="0" w:space="0" w:color="auto"/>
        <w:left w:val="none" w:sz="0" w:space="0" w:color="auto"/>
        <w:bottom w:val="none" w:sz="0" w:space="0" w:color="auto"/>
        <w:right w:val="none" w:sz="0" w:space="0" w:color="auto"/>
      </w:divBdr>
    </w:div>
    <w:div w:id="885750806">
      <w:bodyDiv w:val="1"/>
      <w:marLeft w:val="0"/>
      <w:marRight w:val="0"/>
      <w:marTop w:val="0"/>
      <w:marBottom w:val="0"/>
      <w:divBdr>
        <w:top w:val="none" w:sz="0" w:space="0" w:color="auto"/>
        <w:left w:val="none" w:sz="0" w:space="0" w:color="auto"/>
        <w:bottom w:val="none" w:sz="0" w:space="0" w:color="auto"/>
        <w:right w:val="none" w:sz="0" w:space="0" w:color="auto"/>
      </w:divBdr>
    </w:div>
    <w:div w:id="892280002">
      <w:bodyDiv w:val="1"/>
      <w:marLeft w:val="0"/>
      <w:marRight w:val="0"/>
      <w:marTop w:val="0"/>
      <w:marBottom w:val="0"/>
      <w:divBdr>
        <w:top w:val="none" w:sz="0" w:space="0" w:color="auto"/>
        <w:left w:val="none" w:sz="0" w:space="0" w:color="auto"/>
        <w:bottom w:val="none" w:sz="0" w:space="0" w:color="auto"/>
        <w:right w:val="none" w:sz="0" w:space="0" w:color="auto"/>
      </w:divBdr>
    </w:div>
    <w:div w:id="911625961">
      <w:bodyDiv w:val="1"/>
      <w:marLeft w:val="0"/>
      <w:marRight w:val="0"/>
      <w:marTop w:val="0"/>
      <w:marBottom w:val="0"/>
      <w:divBdr>
        <w:top w:val="none" w:sz="0" w:space="0" w:color="auto"/>
        <w:left w:val="none" w:sz="0" w:space="0" w:color="auto"/>
        <w:bottom w:val="none" w:sz="0" w:space="0" w:color="auto"/>
        <w:right w:val="none" w:sz="0" w:space="0" w:color="auto"/>
      </w:divBdr>
    </w:div>
    <w:div w:id="963848624">
      <w:bodyDiv w:val="1"/>
      <w:marLeft w:val="0"/>
      <w:marRight w:val="0"/>
      <w:marTop w:val="0"/>
      <w:marBottom w:val="0"/>
      <w:divBdr>
        <w:top w:val="none" w:sz="0" w:space="0" w:color="auto"/>
        <w:left w:val="none" w:sz="0" w:space="0" w:color="auto"/>
        <w:bottom w:val="none" w:sz="0" w:space="0" w:color="auto"/>
        <w:right w:val="none" w:sz="0" w:space="0" w:color="auto"/>
      </w:divBdr>
    </w:div>
    <w:div w:id="973170572">
      <w:bodyDiv w:val="1"/>
      <w:marLeft w:val="0"/>
      <w:marRight w:val="0"/>
      <w:marTop w:val="0"/>
      <w:marBottom w:val="0"/>
      <w:divBdr>
        <w:top w:val="none" w:sz="0" w:space="0" w:color="auto"/>
        <w:left w:val="none" w:sz="0" w:space="0" w:color="auto"/>
        <w:bottom w:val="none" w:sz="0" w:space="0" w:color="auto"/>
        <w:right w:val="none" w:sz="0" w:space="0" w:color="auto"/>
      </w:divBdr>
    </w:div>
    <w:div w:id="977496381">
      <w:bodyDiv w:val="1"/>
      <w:marLeft w:val="0"/>
      <w:marRight w:val="0"/>
      <w:marTop w:val="0"/>
      <w:marBottom w:val="0"/>
      <w:divBdr>
        <w:top w:val="none" w:sz="0" w:space="0" w:color="auto"/>
        <w:left w:val="none" w:sz="0" w:space="0" w:color="auto"/>
        <w:bottom w:val="none" w:sz="0" w:space="0" w:color="auto"/>
        <w:right w:val="none" w:sz="0" w:space="0" w:color="auto"/>
      </w:divBdr>
    </w:div>
    <w:div w:id="993224195">
      <w:bodyDiv w:val="1"/>
      <w:marLeft w:val="0"/>
      <w:marRight w:val="0"/>
      <w:marTop w:val="0"/>
      <w:marBottom w:val="0"/>
      <w:divBdr>
        <w:top w:val="none" w:sz="0" w:space="0" w:color="auto"/>
        <w:left w:val="none" w:sz="0" w:space="0" w:color="auto"/>
        <w:bottom w:val="none" w:sz="0" w:space="0" w:color="auto"/>
        <w:right w:val="none" w:sz="0" w:space="0" w:color="auto"/>
      </w:divBdr>
    </w:div>
    <w:div w:id="1024207657">
      <w:bodyDiv w:val="1"/>
      <w:marLeft w:val="0"/>
      <w:marRight w:val="0"/>
      <w:marTop w:val="0"/>
      <w:marBottom w:val="0"/>
      <w:divBdr>
        <w:top w:val="none" w:sz="0" w:space="0" w:color="auto"/>
        <w:left w:val="none" w:sz="0" w:space="0" w:color="auto"/>
        <w:bottom w:val="none" w:sz="0" w:space="0" w:color="auto"/>
        <w:right w:val="none" w:sz="0" w:space="0" w:color="auto"/>
      </w:divBdr>
    </w:div>
    <w:div w:id="1045373962">
      <w:bodyDiv w:val="1"/>
      <w:marLeft w:val="0"/>
      <w:marRight w:val="0"/>
      <w:marTop w:val="0"/>
      <w:marBottom w:val="0"/>
      <w:divBdr>
        <w:top w:val="none" w:sz="0" w:space="0" w:color="auto"/>
        <w:left w:val="none" w:sz="0" w:space="0" w:color="auto"/>
        <w:bottom w:val="none" w:sz="0" w:space="0" w:color="auto"/>
        <w:right w:val="none" w:sz="0" w:space="0" w:color="auto"/>
      </w:divBdr>
    </w:div>
    <w:div w:id="1055617254">
      <w:bodyDiv w:val="1"/>
      <w:marLeft w:val="0"/>
      <w:marRight w:val="0"/>
      <w:marTop w:val="0"/>
      <w:marBottom w:val="0"/>
      <w:divBdr>
        <w:top w:val="none" w:sz="0" w:space="0" w:color="auto"/>
        <w:left w:val="none" w:sz="0" w:space="0" w:color="auto"/>
        <w:bottom w:val="none" w:sz="0" w:space="0" w:color="auto"/>
        <w:right w:val="none" w:sz="0" w:space="0" w:color="auto"/>
      </w:divBdr>
    </w:div>
    <w:div w:id="1059326598">
      <w:bodyDiv w:val="1"/>
      <w:marLeft w:val="0"/>
      <w:marRight w:val="0"/>
      <w:marTop w:val="0"/>
      <w:marBottom w:val="0"/>
      <w:divBdr>
        <w:top w:val="none" w:sz="0" w:space="0" w:color="auto"/>
        <w:left w:val="none" w:sz="0" w:space="0" w:color="auto"/>
        <w:bottom w:val="none" w:sz="0" w:space="0" w:color="auto"/>
        <w:right w:val="none" w:sz="0" w:space="0" w:color="auto"/>
      </w:divBdr>
    </w:div>
    <w:div w:id="1061976290">
      <w:bodyDiv w:val="1"/>
      <w:marLeft w:val="0"/>
      <w:marRight w:val="0"/>
      <w:marTop w:val="0"/>
      <w:marBottom w:val="0"/>
      <w:divBdr>
        <w:top w:val="none" w:sz="0" w:space="0" w:color="auto"/>
        <w:left w:val="none" w:sz="0" w:space="0" w:color="auto"/>
        <w:bottom w:val="none" w:sz="0" w:space="0" w:color="auto"/>
        <w:right w:val="none" w:sz="0" w:space="0" w:color="auto"/>
      </w:divBdr>
    </w:div>
    <w:div w:id="1062605401">
      <w:bodyDiv w:val="1"/>
      <w:marLeft w:val="0"/>
      <w:marRight w:val="0"/>
      <w:marTop w:val="0"/>
      <w:marBottom w:val="0"/>
      <w:divBdr>
        <w:top w:val="none" w:sz="0" w:space="0" w:color="auto"/>
        <w:left w:val="none" w:sz="0" w:space="0" w:color="auto"/>
        <w:bottom w:val="none" w:sz="0" w:space="0" w:color="auto"/>
        <w:right w:val="none" w:sz="0" w:space="0" w:color="auto"/>
      </w:divBdr>
    </w:div>
    <w:div w:id="1070688472">
      <w:bodyDiv w:val="1"/>
      <w:marLeft w:val="0"/>
      <w:marRight w:val="0"/>
      <w:marTop w:val="0"/>
      <w:marBottom w:val="0"/>
      <w:divBdr>
        <w:top w:val="none" w:sz="0" w:space="0" w:color="auto"/>
        <w:left w:val="none" w:sz="0" w:space="0" w:color="auto"/>
        <w:bottom w:val="none" w:sz="0" w:space="0" w:color="auto"/>
        <w:right w:val="none" w:sz="0" w:space="0" w:color="auto"/>
      </w:divBdr>
    </w:div>
    <w:div w:id="1080635284">
      <w:bodyDiv w:val="1"/>
      <w:marLeft w:val="0"/>
      <w:marRight w:val="0"/>
      <w:marTop w:val="0"/>
      <w:marBottom w:val="0"/>
      <w:divBdr>
        <w:top w:val="none" w:sz="0" w:space="0" w:color="auto"/>
        <w:left w:val="none" w:sz="0" w:space="0" w:color="auto"/>
        <w:bottom w:val="none" w:sz="0" w:space="0" w:color="auto"/>
        <w:right w:val="none" w:sz="0" w:space="0" w:color="auto"/>
      </w:divBdr>
    </w:div>
    <w:div w:id="1090738704">
      <w:bodyDiv w:val="1"/>
      <w:marLeft w:val="0"/>
      <w:marRight w:val="0"/>
      <w:marTop w:val="0"/>
      <w:marBottom w:val="0"/>
      <w:divBdr>
        <w:top w:val="none" w:sz="0" w:space="0" w:color="auto"/>
        <w:left w:val="none" w:sz="0" w:space="0" w:color="auto"/>
        <w:bottom w:val="none" w:sz="0" w:space="0" w:color="auto"/>
        <w:right w:val="none" w:sz="0" w:space="0" w:color="auto"/>
      </w:divBdr>
    </w:div>
    <w:div w:id="1101341413">
      <w:bodyDiv w:val="1"/>
      <w:marLeft w:val="0"/>
      <w:marRight w:val="0"/>
      <w:marTop w:val="0"/>
      <w:marBottom w:val="0"/>
      <w:divBdr>
        <w:top w:val="none" w:sz="0" w:space="0" w:color="auto"/>
        <w:left w:val="none" w:sz="0" w:space="0" w:color="auto"/>
        <w:bottom w:val="none" w:sz="0" w:space="0" w:color="auto"/>
        <w:right w:val="none" w:sz="0" w:space="0" w:color="auto"/>
      </w:divBdr>
    </w:div>
    <w:div w:id="1115948242">
      <w:bodyDiv w:val="1"/>
      <w:marLeft w:val="0"/>
      <w:marRight w:val="0"/>
      <w:marTop w:val="0"/>
      <w:marBottom w:val="0"/>
      <w:divBdr>
        <w:top w:val="none" w:sz="0" w:space="0" w:color="auto"/>
        <w:left w:val="none" w:sz="0" w:space="0" w:color="auto"/>
        <w:bottom w:val="none" w:sz="0" w:space="0" w:color="auto"/>
        <w:right w:val="none" w:sz="0" w:space="0" w:color="auto"/>
      </w:divBdr>
    </w:div>
    <w:div w:id="1119301921">
      <w:bodyDiv w:val="1"/>
      <w:marLeft w:val="0"/>
      <w:marRight w:val="0"/>
      <w:marTop w:val="0"/>
      <w:marBottom w:val="0"/>
      <w:divBdr>
        <w:top w:val="none" w:sz="0" w:space="0" w:color="auto"/>
        <w:left w:val="none" w:sz="0" w:space="0" w:color="auto"/>
        <w:bottom w:val="none" w:sz="0" w:space="0" w:color="auto"/>
        <w:right w:val="none" w:sz="0" w:space="0" w:color="auto"/>
      </w:divBdr>
    </w:div>
    <w:div w:id="1121532973">
      <w:bodyDiv w:val="1"/>
      <w:marLeft w:val="0"/>
      <w:marRight w:val="0"/>
      <w:marTop w:val="0"/>
      <w:marBottom w:val="0"/>
      <w:divBdr>
        <w:top w:val="none" w:sz="0" w:space="0" w:color="auto"/>
        <w:left w:val="none" w:sz="0" w:space="0" w:color="auto"/>
        <w:bottom w:val="none" w:sz="0" w:space="0" w:color="auto"/>
        <w:right w:val="none" w:sz="0" w:space="0" w:color="auto"/>
      </w:divBdr>
    </w:div>
    <w:div w:id="1144853735">
      <w:bodyDiv w:val="1"/>
      <w:marLeft w:val="0"/>
      <w:marRight w:val="0"/>
      <w:marTop w:val="0"/>
      <w:marBottom w:val="0"/>
      <w:divBdr>
        <w:top w:val="none" w:sz="0" w:space="0" w:color="auto"/>
        <w:left w:val="none" w:sz="0" w:space="0" w:color="auto"/>
        <w:bottom w:val="none" w:sz="0" w:space="0" w:color="auto"/>
        <w:right w:val="none" w:sz="0" w:space="0" w:color="auto"/>
      </w:divBdr>
    </w:div>
    <w:div w:id="1147744115">
      <w:bodyDiv w:val="1"/>
      <w:marLeft w:val="0"/>
      <w:marRight w:val="0"/>
      <w:marTop w:val="0"/>
      <w:marBottom w:val="0"/>
      <w:divBdr>
        <w:top w:val="none" w:sz="0" w:space="0" w:color="auto"/>
        <w:left w:val="none" w:sz="0" w:space="0" w:color="auto"/>
        <w:bottom w:val="none" w:sz="0" w:space="0" w:color="auto"/>
        <w:right w:val="none" w:sz="0" w:space="0" w:color="auto"/>
      </w:divBdr>
    </w:div>
    <w:div w:id="1159269837">
      <w:bodyDiv w:val="1"/>
      <w:marLeft w:val="0"/>
      <w:marRight w:val="0"/>
      <w:marTop w:val="0"/>
      <w:marBottom w:val="0"/>
      <w:divBdr>
        <w:top w:val="none" w:sz="0" w:space="0" w:color="auto"/>
        <w:left w:val="none" w:sz="0" w:space="0" w:color="auto"/>
        <w:bottom w:val="none" w:sz="0" w:space="0" w:color="auto"/>
        <w:right w:val="none" w:sz="0" w:space="0" w:color="auto"/>
      </w:divBdr>
    </w:div>
    <w:div w:id="1161046293">
      <w:bodyDiv w:val="1"/>
      <w:marLeft w:val="0"/>
      <w:marRight w:val="0"/>
      <w:marTop w:val="0"/>
      <w:marBottom w:val="0"/>
      <w:divBdr>
        <w:top w:val="none" w:sz="0" w:space="0" w:color="auto"/>
        <w:left w:val="none" w:sz="0" w:space="0" w:color="auto"/>
        <w:bottom w:val="none" w:sz="0" w:space="0" w:color="auto"/>
        <w:right w:val="none" w:sz="0" w:space="0" w:color="auto"/>
      </w:divBdr>
    </w:div>
    <w:div w:id="1167599155">
      <w:bodyDiv w:val="1"/>
      <w:marLeft w:val="0"/>
      <w:marRight w:val="0"/>
      <w:marTop w:val="0"/>
      <w:marBottom w:val="0"/>
      <w:divBdr>
        <w:top w:val="none" w:sz="0" w:space="0" w:color="auto"/>
        <w:left w:val="none" w:sz="0" w:space="0" w:color="auto"/>
        <w:bottom w:val="none" w:sz="0" w:space="0" w:color="auto"/>
        <w:right w:val="none" w:sz="0" w:space="0" w:color="auto"/>
      </w:divBdr>
    </w:div>
    <w:div w:id="1184855988">
      <w:bodyDiv w:val="1"/>
      <w:marLeft w:val="0"/>
      <w:marRight w:val="0"/>
      <w:marTop w:val="0"/>
      <w:marBottom w:val="0"/>
      <w:divBdr>
        <w:top w:val="none" w:sz="0" w:space="0" w:color="auto"/>
        <w:left w:val="none" w:sz="0" w:space="0" w:color="auto"/>
        <w:bottom w:val="none" w:sz="0" w:space="0" w:color="auto"/>
        <w:right w:val="none" w:sz="0" w:space="0" w:color="auto"/>
      </w:divBdr>
    </w:div>
    <w:div w:id="1191605203">
      <w:bodyDiv w:val="1"/>
      <w:marLeft w:val="0"/>
      <w:marRight w:val="0"/>
      <w:marTop w:val="0"/>
      <w:marBottom w:val="0"/>
      <w:divBdr>
        <w:top w:val="none" w:sz="0" w:space="0" w:color="auto"/>
        <w:left w:val="none" w:sz="0" w:space="0" w:color="auto"/>
        <w:bottom w:val="none" w:sz="0" w:space="0" w:color="auto"/>
        <w:right w:val="none" w:sz="0" w:space="0" w:color="auto"/>
      </w:divBdr>
    </w:div>
    <w:div w:id="1218978693">
      <w:bodyDiv w:val="1"/>
      <w:marLeft w:val="0"/>
      <w:marRight w:val="0"/>
      <w:marTop w:val="0"/>
      <w:marBottom w:val="0"/>
      <w:divBdr>
        <w:top w:val="none" w:sz="0" w:space="0" w:color="auto"/>
        <w:left w:val="none" w:sz="0" w:space="0" w:color="auto"/>
        <w:bottom w:val="none" w:sz="0" w:space="0" w:color="auto"/>
        <w:right w:val="none" w:sz="0" w:space="0" w:color="auto"/>
      </w:divBdr>
    </w:div>
    <w:div w:id="1222987398">
      <w:bodyDiv w:val="1"/>
      <w:marLeft w:val="0"/>
      <w:marRight w:val="0"/>
      <w:marTop w:val="0"/>
      <w:marBottom w:val="0"/>
      <w:divBdr>
        <w:top w:val="none" w:sz="0" w:space="0" w:color="auto"/>
        <w:left w:val="none" w:sz="0" w:space="0" w:color="auto"/>
        <w:bottom w:val="none" w:sz="0" w:space="0" w:color="auto"/>
        <w:right w:val="none" w:sz="0" w:space="0" w:color="auto"/>
      </w:divBdr>
    </w:div>
    <w:div w:id="1233006370">
      <w:bodyDiv w:val="1"/>
      <w:marLeft w:val="0"/>
      <w:marRight w:val="0"/>
      <w:marTop w:val="0"/>
      <w:marBottom w:val="0"/>
      <w:divBdr>
        <w:top w:val="none" w:sz="0" w:space="0" w:color="auto"/>
        <w:left w:val="none" w:sz="0" w:space="0" w:color="auto"/>
        <w:bottom w:val="none" w:sz="0" w:space="0" w:color="auto"/>
        <w:right w:val="none" w:sz="0" w:space="0" w:color="auto"/>
      </w:divBdr>
    </w:div>
    <w:div w:id="1233546543">
      <w:bodyDiv w:val="1"/>
      <w:marLeft w:val="0"/>
      <w:marRight w:val="0"/>
      <w:marTop w:val="0"/>
      <w:marBottom w:val="0"/>
      <w:divBdr>
        <w:top w:val="none" w:sz="0" w:space="0" w:color="auto"/>
        <w:left w:val="none" w:sz="0" w:space="0" w:color="auto"/>
        <w:bottom w:val="none" w:sz="0" w:space="0" w:color="auto"/>
        <w:right w:val="none" w:sz="0" w:space="0" w:color="auto"/>
      </w:divBdr>
    </w:div>
    <w:div w:id="1240217538">
      <w:bodyDiv w:val="1"/>
      <w:marLeft w:val="0"/>
      <w:marRight w:val="0"/>
      <w:marTop w:val="0"/>
      <w:marBottom w:val="0"/>
      <w:divBdr>
        <w:top w:val="none" w:sz="0" w:space="0" w:color="auto"/>
        <w:left w:val="none" w:sz="0" w:space="0" w:color="auto"/>
        <w:bottom w:val="none" w:sz="0" w:space="0" w:color="auto"/>
        <w:right w:val="none" w:sz="0" w:space="0" w:color="auto"/>
      </w:divBdr>
    </w:div>
    <w:div w:id="1254775933">
      <w:bodyDiv w:val="1"/>
      <w:marLeft w:val="0"/>
      <w:marRight w:val="0"/>
      <w:marTop w:val="0"/>
      <w:marBottom w:val="0"/>
      <w:divBdr>
        <w:top w:val="none" w:sz="0" w:space="0" w:color="auto"/>
        <w:left w:val="none" w:sz="0" w:space="0" w:color="auto"/>
        <w:bottom w:val="none" w:sz="0" w:space="0" w:color="auto"/>
        <w:right w:val="none" w:sz="0" w:space="0" w:color="auto"/>
      </w:divBdr>
    </w:div>
    <w:div w:id="1260211686">
      <w:bodyDiv w:val="1"/>
      <w:marLeft w:val="0"/>
      <w:marRight w:val="0"/>
      <w:marTop w:val="0"/>
      <w:marBottom w:val="0"/>
      <w:divBdr>
        <w:top w:val="none" w:sz="0" w:space="0" w:color="auto"/>
        <w:left w:val="none" w:sz="0" w:space="0" w:color="auto"/>
        <w:bottom w:val="none" w:sz="0" w:space="0" w:color="auto"/>
        <w:right w:val="none" w:sz="0" w:space="0" w:color="auto"/>
      </w:divBdr>
    </w:div>
    <w:div w:id="1261909974">
      <w:bodyDiv w:val="1"/>
      <w:marLeft w:val="0"/>
      <w:marRight w:val="0"/>
      <w:marTop w:val="0"/>
      <w:marBottom w:val="0"/>
      <w:divBdr>
        <w:top w:val="none" w:sz="0" w:space="0" w:color="auto"/>
        <w:left w:val="none" w:sz="0" w:space="0" w:color="auto"/>
        <w:bottom w:val="none" w:sz="0" w:space="0" w:color="auto"/>
        <w:right w:val="none" w:sz="0" w:space="0" w:color="auto"/>
      </w:divBdr>
    </w:div>
    <w:div w:id="1275090739">
      <w:bodyDiv w:val="1"/>
      <w:marLeft w:val="0"/>
      <w:marRight w:val="0"/>
      <w:marTop w:val="0"/>
      <w:marBottom w:val="0"/>
      <w:divBdr>
        <w:top w:val="none" w:sz="0" w:space="0" w:color="auto"/>
        <w:left w:val="none" w:sz="0" w:space="0" w:color="auto"/>
        <w:bottom w:val="none" w:sz="0" w:space="0" w:color="auto"/>
        <w:right w:val="none" w:sz="0" w:space="0" w:color="auto"/>
      </w:divBdr>
    </w:div>
    <w:div w:id="1327630843">
      <w:bodyDiv w:val="1"/>
      <w:marLeft w:val="0"/>
      <w:marRight w:val="0"/>
      <w:marTop w:val="0"/>
      <w:marBottom w:val="0"/>
      <w:divBdr>
        <w:top w:val="none" w:sz="0" w:space="0" w:color="auto"/>
        <w:left w:val="none" w:sz="0" w:space="0" w:color="auto"/>
        <w:bottom w:val="none" w:sz="0" w:space="0" w:color="auto"/>
        <w:right w:val="none" w:sz="0" w:space="0" w:color="auto"/>
      </w:divBdr>
    </w:div>
    <w:div w:id="1329673859">
      <w:bodyDiv w:val="1"/>
      <w:marLeft w:val="0"/>
      <w:marRight w:val="0"/>
      <w:marTop w:val="0"/>
      <w:marBottom w:val="0"/>
      <w:divBdr>
        <w:top w:val="none" w:sz="0" w:space="0" w:color="auto"/>
        <w:left w:val="none" w:sz="0" w:space="0" w:color="auto"/>
        <w:bottom w:val="none" w:sz="0" w:space="0" w:color="auto"/>
        <w:right w:val="none" w:sz="0" w:space="0" w:color="auto"/>
      </w:divBdr>
    </w:div>
    <w:div w:id="1359164868">
      <w:bodyDiv w:val="1"/>
      <w:marLeft w:val="0"/>
      <w:marRight w:val="0"/>
      <w:marTop w:val="0"/>
      <w:marBottom w:val="0"/>
      <w:divBdr>
        <w:top w:val="none" w:sz="0" w:space="0" w:color="auto"/>
        <w:left w:val="none" w:sz="0" w:space="0" w:color="auto"/>
        <w:bottom w:val="none" w:sz="0" w:space="0" w:color="auto"/>
        <w:right w:val="none" w:sz="0" w:space="0" w:color="auto"/>
      </w:divBdr>
    </w:div>
    <w:div w:id="1364133807">
      <w:bodyDiv w:val="1"/>
      <w:marLeft w:val="0"/>
      <w:marRight w:val="0"/>
      <w:marTop w:val="0"/>
      <w:marBottom w:val="0"/>
      <w:divBdr>
        <w:top w:val="none" w:sz="0" w:space="0" w:color="auto"/>
        <w:left w:val="none" w:sz="0" w:space="0" w:color="auto"/>
        <w:bottom w:val="none" w:sz="0" w:space="0" w:color="auto"/>
        <w:right w:val="none" w:sz="0" w:space="0" w:color="auto"/>
      </w:divBdr>
    </w:div>
    <w:div w:id="1373116112">
      <w:bodyDiv w:val="1"/>
      <w:marLeft w:val="0"/>
      <w:marRight w:val="0"/>
      <w:marTop w:val="0"/>
      <w:marBottom w:val="0"/>
      <w:divBdr>
        <w:top w:val="none" w:sz="0" w:space="0" w:color="auto"/>
        <w:left w:val="none" w:sz="0" w:space="0" w:color="auto"/>
        <w:bottom w:val="none" w:sz="0" w:space="0" w:color="auto"/>
        <w:right w:val="none" w:sz="0" w:space="0" w:color="auto"/>
      </w:divBdr>
    </w:div>
    <w:div w:id="1381897867">
      <w:bodyDiv w:val="1"/>
      <w:marLeft w:val="0"/>
      <w:marRight w:val="0"/>
      <w:marTop w:val="0"/>
      <w:marBottom w:val="0"/>
      <w:divBdr>
        <w:top w:val="none" w:sz="0" w:space="0" w:color="auto"/>
        <w:left w:val="none" w:sz="0" w:space="0" w:color="auto"/>
        <w:bottom w:val="none" w:sz="0" w:space="0" w:color="auto"/>
        <w:right w:val="none" w:sz="0" w:space="0" w:color="auto"/>
      </w:divBdr>
    </w:div>
    <w:div w:id="1385522191">
      <w:bodyDiv w:val="1"/>
      <w:marLeft w:val="0"/>
      <w:marRight w:val="0"/>
      <w:marTop w:val="0"/>
      <w:marBottom w:val="0"/>
      <w:divBdr>
        <w:top w:val="none" w:sz="0" w:space="0" w:color="auto"/>
        <w:left w:val="none" w:sz="0" w:space="0" w:color="auto"/>
        <w:bottom w:val="none" w:sz="0" w:space="0" w:color="auto"/>
        <w:right w:val="none" w:sz="0" w:space="0" w:color="auto"/>
      </w:divBdr>
    </w:div>
    <w:div w:id="1413235953">
      <w:bodyDiv w:val="1"/>
      <w:marLeft w:val="0"/>
      <w:marRight w:val="0"/>
      <w:marTop w:val="0"/>
      <w:marBottom w:val="0"/>
      <w:divBdr>
        <w:top w:val="none" w:sz="0" w:space="0" w:color="auto"/>
        <w:left w:val="none" w:sz="0" w:space="0" w:color="auto"/>
        <w:bottom w:val="none" w:sz="0" w:space="0" w:color="auto"/>
        <w:right w:val="none" w:sz="0" w:space="0" w:color="auto"/>
      </w:divBdr>
    </w:div>
    <w:div w:id="1425876309">
      <w:bodyDiv w:val="1"/>
      <w:marLeft w:val="0"/>
      <w:marRight w:val="0"/>
      <w:marTop w:val="0"/>
      <w:marBottom w:val="0"/>
      <w:divBdr>
        <w:top w:val="none" w:sz="0" w:space="0" w:color="auto"/>
        <w:left w:val="none" w:sz="0" w:space="0" w:color="auto"/>
        <w:bottom w:val="none" w:sz="0" w:space="0" w:color="auto"/>
        <w:right w:val="none" w:sz="0" w:space="0" w:color="auto"/>
      </w:divBdr>
    </w:div>
    <w:div w:id="1428620427">
      <w:bodyDiv w:val="1"/>
      <w:marLeft w:val="0"/>
      <w:marRight w:val="0"/>
      <w:marTop w:val="0"/>
      <w:marBottom w:val="0"/>
      <w:divBdr>
        <w:top w:val="none" w:sz="0" w:space="0" w:color="auto"/>
        <w:left w:val="none" w:sz="0" w:space="0" w:color="auto"/>
        <w:bottom w:val="none" w:sz="0" w:space="0" w:color="auto"/>
        <w:right w:val="none" w:sz="0" w:space="0" w:color="auto"/>
      </w:divBdr>
    </w:div>
    <w:div w:id="1429932759">
      <w:bodyDiv w:val="1"/>
      <w:marLeft w:val="0"/>
      <w:marRight w:val="0"/>
      <w:marTop w:val="0"/>
      <w:marBottom w:val="0"/>
      <w:divBdr>
        <w:top w:val="none" w:sz="0" w:space="0" w:color="auto"/>
        <w:left w:val="none" w:sz="0" w:space="0" w:color="auto"/>
        <w:bottom w:val="none" w:sz="0" w:space="0" w:color="auto"/>
        <w:right w:val="none" w:sz="0" w:space="0" w:color="auto"/>
      </w:divBdr>
    </w:div>
    <w:div w:id="1438211378">
      <w:bodyDiv w:val="1"/>
      <w:marLeft w:val="0"/>
      <w:marRight w:val="0"/>
      <w:marTop w:val="0"/>
      <w:marBottom w:val="0"/>
      <w:divBdr>
        <w:top w:val="none" w:sz="0" w:space="0" w:color="auto"/>
        <w:left w:val="none" w:sz="0" w:space="0" w:color="auto"/>
        <w:bottom w:val="none" w:sz="0" w:space="0" w:color="auto"/>
        <w:right w:val="none" w:sz="0" w:space="0" w:color="auto"/>
      </w:divBdr>
    </w:div>
    <w:div w:id="1440761521">
      <w:bodyDiv w:val="1"/>
      <w:marLeft w:val="0"/>
      <w:marRight w:val="0"/>
      <w:marTop w:val="0"/>
      <w:marBottom w:val="0"/>
      <w:divBdr>
        <w:top w:val="none" w:sz="0" w:space="0" w:color="auto"/>
        <w:left w:val="none" w:sz="0" w:space="0" w:color="auto"/>
        <w:bottom w:val="none" w:sz="0" w:space="0" w:color="auto"/>
        <w:right w:val="none" w:sz="0" w:space="0" w:color="auto"/>
      </w:divBdr>
    </w:div>
    <w:div w:id="1448163456">
      <w:bodyDiv w:val="1"/>
      <w:marLeft w:val="0"/>
      <w:marRight w:val="0"/>
      <w:marTop w:val="0"/>
      <w:marBottom w:val="0"/>
      <w:divBdr>
        <w:top w:val="none" w:sz="0" w:space="0" w:color="auto"/>
        <w:left w:val="none" w:sz="0" w:space="0" w:color="auto"/>
        <w:bottom w:val="none" w:sz="0" w:space="0" w:color="auto"/>
        <w:right w:val="none" w:sz="0" w:space="0" w:color="auto"/>
      </w:divBdr>
    </w:div>
    <w:div w:id="1482506317">
      <w:bodyDiv w:val="1"/>
      <w:marLeft w:val="0"/>
      <w:marRight w:val="0"/>
      <w:marTop w:val="0"/>
      <w:marBottom w:val="0"/>
      <w:divBdr>
        <w:top w:val="none" w:sz="0" w:space="0" w:color="auto"/>
        <w:left w:val="none" w:sz="0" w:space="0" w:color="auto"/>
        <w:bottom w:val="none" w:sz="0" w:space="0" w:color="auto"/>
        <w:right w:val="none" w:sz="0" w:space="0" w:color="auto"/>
      </w:divBdr>
    </w:div>
    <w:div w:id="1483961297">
      <w:bodyDiv w:val="1"/>
      <w:marLeft w:val="0"/>
      <w:marRight w:val="0"/>
      <w:marTop w:val="0"/>
      <w:marBottom w:val="0"/>
      <w:divBdr>
        <w:top w:val="none" w:sz="0" w:space="0" w:color="auto"/>
        <w:left w:val="none" w:sz="0" w:space="0" w:color="auto"/>
        <w:bottom w:val="none" w:sz="0" w:space="0" w:color="auto"/>
        <w:right w:val="none" w:sz="0" w:space="0" w:color="auto"/>
      </w:divBdr>
    </w:div>
    <w:div w:id="1487699101">
      <w:bodyDiv w:val="1"/>
      <w:marLeft w:val="0"/>
      <w:marRight w:val="0"/>
      <w:marTop w:val="0"/>
      <w:marBottom w:val="0"/>
      <w:divBdr>
        <w:top w:val="none" w:sz="0" w:space="0" w:color="auto"/>
        <w:left w:val="none" w:sz="0" w:space="0" w:color="auto"/>
        <w:bottom w:val="none" w:sz="0" w:space="0" w:color="auto"/>
        <w:right w:val="none" w:sz="0" w:space="0" w:color="auto"/>
      </w:divBdr>
    </w:div>
    <w:div w:id="1489977329">
      <w:bodyDiv w:val="1"/>
      <w:marLeft w:val="0"/>
      <w:marRight w:val="0"/>
      <w:marTop w:val="0"/>
      <w:marBottom w:val="0"/>
      <w:divBdr>
        <w:top w:val="none" w:sz="0" w:space="0" w:color="auto"/>
        <w:left w:val="none" w:sz="0" w:space="0" w:color="auto"/>
        <w:bottom w:val="none" w:sz="0" w:space="0" w:color="auto"/>
        <w:right w:val="none" w:sz="0" w:space="0" w:color="auto"/>
      </w:divBdr>
    </w:div>
    <w:div w:id="1524172527">
      <w:bodyDiv w:val="1"/>
      <w:marLeft w:val="0"/>
      <w:marRight w:val="0"/>
      <w:marTop w:val="0"/>
      <w:marBottom w:val="0"/>
      <w:divBdr>
        <w:top w:val="none" w:sz="0" w:space="0" w:color="auto"/>
        <w:left w:val="none" w:sz="0" w:space="0" w:color="auto"/>
        <w:bottom w:val="none" w:sz="0" w:space="0" w:color="auto"/>
        <w:right w:val="none" w:sz="0" w:space="0" w:color="auto"/>
      </w:divBdr>
    </w:div>
    <w:div w:id="1554997943">
      <w:bodyDiv w:val="1"/>
      <w:marLeft w:val="0"/>
      <w:marRight w:val="0"/>
      <w:marTop w:val="0"/>
      <w:marBottom w:val="0"/>
      <w:divBdr>
        <w:top w:val="none" w:sz="0" w:space="0" w:color="auto"/>
        <w:left w:val="none" w:sz="0" w:space="0" w:color="auto"/>
        <w:bottom w:val="none" w:sz="0" w:space="0" w:color="auto"/>
        <w:right w:val="none" w:sz="0" w:space="0" w:color="auto"/>
      </w:divBdr>
    </w:div>
    <w:div w:id="1558317041">
      <w:bodyDiv w:val="1"/>
      <w:marLeft w:val="0"/>
      <w:marRight w:val="0"/>
      <w:marTop w:val="0"/>
      <w:marBottom w:val="0"/>
      <w:divBdr>
        <w:top w:val="none" w:sz="0" w:space="0" w:color="auto"/>
        <w:left w:val="none" w:sz="0" w:space="0" w:color="auto"/>
        <w:bottom w:val="none" w:sz="0" w:space="0" w:color="auto"/>
        <w:right w:val="none" w:sz="0" w:space="0" w:color="auto"/>
      </w:divBdr>
    </w:div>
    <w:div w:id="1560246798">
      <w:bodyDiv w:val="1"/>
      <w:marLeft w:val="0"/>
      <w:marRight w:val="0"/>
      <w:marTop w:val="0"/>
      <w:marBottom w:val="0"/>
      <w:divBdr>
        <w:top w:val="none" w:sz="0" w:space="0" w:color="auto"/>
        <w:left w:val="none" w:sz="0" w:space="0" w:color="auto"/>
        <w:bottom w:val="none" w:sz="0" w:space="0" w:color="auto"/>
        <w:right w:val="none" w:sz="0" w:space="0" w:color="auto"/>
      </w:divBdr>
    </w:div>
    <w:div w:id="1566380540">
      <w:bodyDiv w:val="1"/>
      <w:marLeft w:val="0"/>
      <w:marRight w:val="0"/>
      <w:marTop w:val="0"/>
      <w:marBottom w:val="0"/>
      <w:divBdr>
        <w:top w:val="none" w:sz="0" w:space="0" w:color="auto"/>
        <w:left w:val="none" w:sz="0" w:space="0" w:color="auto"/>
        <w:bottom w:val="none" w:sz="0" w:space="0" w:color="auto"/>
        <w:right w:val="none" w:sz="0" w:space="0" w:color="auto"/>
      </w:divBdr>
    </w:div>
    <w:div w:id="1573731989">
      <w:bodyDiv w:val="1"/>
      <w:marLeft w:val="0"/>
      <w:marRight w:val="0"/>
      <w:marTop w:val="0"/>
      <w:marBottom w:val="0"/>
      <w:divBdr>
        <w:top w:val="none" w:sz="0" w:space="0" w:color="auto"/>
        <w:left w:val="none" w:sz="0" w:space="0" w:color="auto"/>
        <w:bottom w:val="none" w:sz="0" w:space="0" w:color="auto"/>
        <w:right w:val="none" w:sz="0" w:space="0" w:color="auto"/>
      </w:divBdr>
    </w:div>
    <w:div w:id="1579172683">
      <w:bodyDiv w:val="1"/>
      <w:marLeft w:val="0"/>
      <w:marRight w:val="0"/>
      <w:marTop w:val="0"/>
      <w:marBottom w:val="0"/>
      <w:divBdr>
        <w:top w:val="none" w:sz="0" w:space="0" w:color="auto"/>
        <w:left w:val="none" w:sz="0" w:space="0" w:color="auto"/>
        <w:bottom w:val="none" w:sz="0" w:space="0" w:color="auto"/>
        <w:right w:val="none" w:sz="0" w:space="0" w:color="auto"/>
      </w:divBdr>
    </w:div>
    <w:div w:id="1591307843">
      <w:bodyDiv w:val="1"/>
      <w:marLeft w:val="0"/>
      <w:marRight w:val="0"/>
      <w:marTop w:val="0"/>
      <w:marBottom w:val="0"/>
      <w:divBdr>
        <w:top w:val="none" w:sz="0" w:space="0" w:color="auto"/>
        <w:left w:val="none" w:sz="0" w:space="0" w:color="auto"/>
        <w:bottom w:val="none" w:sz="0" w:space="0" w:color="auto"/>
        <w:right w:val="none" w:sz="0" w:space="0" w:color="auto"/>
      </w:divBdr>
    </w:div>
    <w:div w:id="1598058572">
      <w:bodyDiv w:val="1"/>
      <w:marLeft w:val="0"/>
      <w:marRight w:val="0"/>
      <w:marTop w:val="0"/>
      <w:marBottom w:val="0"/>
      <w:divBdr>
        <w:top w:val="none" w:sz="0" w:space="0" w:color="auto"/>
        <w:left w:val="none" w:sz="0" w:space="0" w:color="auto"/>
        <w:bottom w:val="none" w:sz="0" w:space="0" w:color="auto"/>
        <w:right w:val="none" w:sz="0" w:space="0" w:color="auto"/>
      </w:divBdr>
    </w:div>
    <w:div w:id="1602838439">
      <w:bodyDiv w:val="1"/>
      <w:marLeft w:val="0"/>
      <w:marRight w:val="0"/>
      <w:marTop w:val="0"/>
      <w:marBottom w:val="0"/>
      <w:divBdr>
        <w:top w:val="none" w:sz="0" w:space="0" w:color="auto"/>
        <w:left w:val="none" w:sz="0" w:space="0" w:color="auto"/>
        <w:bottom w:val="none" w:sz="0" w:space="0" w:color="auto"/>
        <w:right w:val="none" w:sz="0" w:space="0" w:color="auto"/>
      </w:divBdr>
    </w:div>
    <w:div w:id="1604222789">
      <w:bodyDiv w:val="1"/>
      <w:marLeft w:val="0"/>
      <w:marRight w:val="0"/>
      <w:marTop w:val="0"/>
      <w:marBottom w:val="0"/>
      <w:divBdr>
        <w:top w:val="none" w:sz="0" w:space="0" w:color="auto"/>
        <w:left w:val="none" w:sz="0" w:space="0" w:color="auto"/>
        <w:bottom w:val="none" w:sz="0" w:space="0" w:color="auto"/>
        <w:right w:val="none" w:sz="0" w:space="0" w:color="auto"/>
      </w:divBdr>
    </w:div>
    <w:div w:id="1613053403">
      <w:bodyDiv w:val="1"/>
      <w:marLeft w:val="0"/>
      <w:marRight w:val="0"/>
      <w:marTop w:val="0"/>
      <w:marBottom w:val="0"/>
      <w:divBdr>
        <w:top w:val="none" w:sz="0" w:space="0" w:color="auto"/>
        <w:left w:val="none" w:sz="0" w:space="0" w:color="auto"/>
        <w:bottom w:val="none" w:sz="0" w:space="0" w:color="auto"/>
        <w:right w:val="none" w:sz="0" w:space="0" w:color="auto"/>
      </w:divBdr>
    </w:div>
    <w:div w:id="1614707256">
      <w:bodyDiv w:val="1"/>
      <w:marLeft w:val="0"/>
      <w:marRight w:val="0"/>
      <w:marTop w:val="0"/>
      <w:marBottom w:val="0"/>
      <w:divBdr>
        <w:top w:val="none" w:sz="0" w:space="0" w:color="auto"/>
        <w:left w:val="none" w:sz="0" w:space="0" w:color="auto"/>
        <w:bottom w:val="none" w:sz="0" w:space="0" w:color="auto"/>
        <w:right w:val="none" w:sz="0" w:space="0" w:color="auto"/>
      </w:divBdr>
    </w:div>
    <w:div w:id="1656909405">
      <w:bodyDiv w:val="1"/>
      <w:marLeft w:val="0"/>
      <w:marRight w:val="0"/>
      <w:marTop w:val="0"/>
      <w:marBottom w:val="0"/>
      <w:divBdr>
        <w:top w:val="none" w:sz="0" w:space="0" w:color="auto"/>
        <w:left w:val="none" w:sz="0" w:space="0" w:color="auto"/>
        <w:bottom w:val="none" w:sz="0" w:space="0" w:color="auto"/>
        <w:right w:val="none" w:sz="0" w:space="0" w:color="auto"/>
      </w:divBdr>
    </w:div>
    <w:div w:id="1658923526">
      <w:bodyDiv w:val="1"/>
      <w:marLeft w:val="0"/>
      <w:marRight w:val="0"/>
      <w:marTop w:val="0"/>
      <w:marBottom w:val="0"/>
      <w:divBdr>
        <w:top w:val="none" w:sz="0" w:space="0" w:color="auto"/>
        <w:left w:val="none" w:sz="0" w:space="0" w:color="auto"/>
        <w:bottom w:val="none" w:sz="0" w:space="0" w:color="auto"/>
        <w:right w:val="none" w:sz="0" w:space="0" w:color="auto"/>
      </w:divBdr>
    </w:div>
    <w:div w:id="1696421178">
      <w:bodyDiv w:val="1"/>
      <w:marLeft w:val="0"/>
      <w:marRight w:val="0"/>
      <w:marTop w:val="0"/>
      <w:marBottom w:val="0"/>
      <w:divBdr>
        <w:top w:val="none" w:sz="0" w:space="0" w:color="auto"/>
        <w:left w:val="none" w:sz="0" w:space="0" w:color="auto"/>
        <w:bottom w:val="none" w:sz="0" w:space="0" w:color="auto"/>
        <w:right w:val="none" w:sz="0" w:space="0" w:color="auto"/>
      </w:divBdr>
    </w:div>
    <w:div w:id="1701936100">
      <w:bodyDiv w:val="1"/>
      <w:marLeft w:val="0"/>
      <w:marRight w:val="0"/>
      <w:marTop w:val="0"/>
      <w:marBottom w:val="0"/>
      <w:divBdr>
        <w:top w:val="none" w:sz="0" w:space="0" w:color="auto"/>
        <w:left w:val="none" w:sz="0" w:space="0" w:color="auto"/>
        <w:bottom w:val="none" w:sz="0" w:space="0" w:color="auto"/>
        <w:right w:val="none" w:sz="0" w:space="0" w:color="auto"/>
      </w:divBdr>
    </w:div>
    <w:div w:id="1707482518">
      <w:bodyDiv w:val="1"/>
      <w:marLeft w:val="0"/>
      <w:marRight w:val="0"/>
      <w:marTop w:val="0"/>
      <w:marBottom w:val="0"/>
      <w:divBdr>
        <w:top w:val="none" w:sz="0" w:space="0" w:color="auto"/>
        <w:left w:val="none" w:sz="0" w:space="0" w:color="auto"/>
        <w:bottom w:val="none" w:sz="0" w:space="0" w:color="auto"/>
        <w:right w:val="none" w:sz="0" w:space="0" w:color="auto"/>
      </w:divBdr>
    </w:div>
    <w:div w:id="1708407472">
      <w:bodyDiv w:val="1"/>
      <w:marLeft w:val="0"/>
      <w:marRight w:val="0"/>
      <w:marTop w:val="0"/>
      <w:marBottom w:val="0"/>
      <w:divBdr>
        <w:top w:val="none" w:sz="0" w:space="0" w:color="auto"/>
        <w:left w:val="none" w:sz="0" w:space="0" w:color="auto"/>
        <w:bottom w:val="none" w:sz="0" w:space="0" w:color="auto"/>
        <w:right w:val="none" w:sz="0" w:space="0" w:color="auto"/>
      </w:divBdr>
    </w:div>
    <w:div w:id="1714891281">
      <w:bodyDiv w:val="1"/>
      <w:marLeft w:val="0"/>
      <w:marRight w:val="0"/>
      <w:marTop w:val="0"/>
      <w:marBottom w:val="0"/>
      <w:divBdr>
        <w:top w:val="none" w:sz="0" w:space="0" w:color="auto"/>
        <w:left w:val="none" w:sz="0" w:space="0" w:color="auto"/>
        <w:bottom w:val="none" w:sz="0" w:space="0" w:color="auto"/>
        <w:right w:val="none" w:sz="0" w:space="0" w:color="auto"/>
      </w:divBdr>
    </w:div>
    <w:div w:id="1715109615">
      <w:bodyDiv w:val="1"/>
      <w:marLeft w:val="0"/>
      <w:marRight w:val="0"/>
      <w:marTop w:val="0"/>
      <w:marBottom w:val="0"/>
      <w:divBdr>
        <w:top w:val="none" w:sz="0" w:space="0" w:color="auto"/>
        <w:left w:val="none" w:sz="0" w:space="0" w:color="auto"/>
        <w:bottom w:val="none" w:sz="0" w:space="0" w:color="auto"/>
        <w:right w:val="none" w:sz="0" w:space="0" w:color="auto"/>
      </w:divBdr>
    </w:div>
    <w:div w:id="1749771413">
      <w:bodyDiv w:val="1"/>
      <w:marLeft w:val="0"/>
      <w:marRight w:val="0"/>
      <w:marTop w:val="0"/>
      <w:marBottom w:val="0"/>
      <w:divBdr>
        <w:top w:val="none" w:sz="0" w:space="0" w:color="auto"/>
        <w:left w:val="none" w:sz="0" w:space="0" w:color="auto"/>
        <w:bottom w:val="none" w:sz="0" w:space="0" w:color="auto"/>
        <w:right w:val="none" w:sz="0" w:space="0" w:color="auto"/>
      </w:divBdr>
    </w:div>
    <w:div w:id="1752199140">
      <w:bodyDiv w:val="1"/>
      <w:marLeft w:val="0"/>
      <w:marRight w:val="0"/>
      <w:marTop w:val="0"/>
      <w:marBottom w:val="0"/>
      <w:divBdr>
        <w:top w:val="none" w:sz="0" w:space="0" w:color="auto"/>
        <w:left w:val="none" w:sz="0" w:space="0" w:color="auto"/>
        <w:bottom w:val="none" w:sz="0" w:space="0" w:color="auto"/>
        <w:right w:val="none" w:sz="0" w:space="0" w:color="auto"/>
      </w:divBdr>
    </w:div>
    <w:div w:id="1764569463">
      <w:bodyDiv w:val="1"/>
      <w:marLeft w:val="0"/>
      <w:marRight w:val="0"/>
      <w:marTop w:val="0"/>
      <w:marBottom w:val="0"/>
      <w:divBdr>
        <w:top w:val="none" w:sz="0" w:space="0" w:color="auto"/>
        <w:left w:val="none" w:sz="0" w:space="0" w:color="auto"/>
        <w:bottom w:val="none" w:sz="0" w:space="0" w:color="auto"/>
        <w:right w:val="none" w:sz="0" w:space="0" w:color="auto"/>
      </w:divBdr>
    </w:div>
    <w:div w:id="1767265744">
      <w:bodyDiv w:val="1"/>
      <w:marLeft w:val="0"/>
      <w:marRight w:val="0"/>
      <w:marTop w:val="0"/>
      <w:marBottom w:val="0"/>
      <w:divBdr>
        <w:top w:val="none" w:sz="0" w:space="0" w:color="auto"/>
        <w:left w:val="none" w:sz="0" w:space="0" w:color="auto"/>
        <w:bottom w:val="none" w:sz="0" w:space="0" w:color="auto"/>
        <w:right w:val="none" w:sz="0" w:space="0" w:color="auto"/>
      </w:divBdr>
    </w:div>
    <w:div w:id="1795369272">
      <w:bodyDiv w:val="1"/>
      <w:marLeft w:val="0"/>
      <w:marRight w:val="0"/>
      <w:marTop w:val="0"/>
      <w:marBottom w:val="0"/>
      <w:divBdr>
        <w:top w:val="none" w:sz="0" w:space="0" w:color="auto"/>
        <w:left w:val="none" w:sz="0" w:space="0" w:color="auto"/>
        <w:bottom w:val="none" w:sz="0" w:space="0" w:color="auto"/>
        <w:right w:val="none" w:sz="0" w:space="0" w:color="auto"/>
      </w:divBdr>
    </w:div>
    <w:div w:id="1808471174">
      <w:bodyDiv w:val="1"/>
      <w:marLeft w:val="0"/>
      <w:marRight w:val="0"/>
      <w:marTop w:val="0"/>
      <w:marBottom w:val="0"/>
      <w:divBdr>
        <w:top w:val="none" w:sz="0" w:space="0" w:color="auto"/>
        <w:left w:val="none" w:sz="0" w:space="0" w:color="auto"/>
        <w:bottom w:val="none" w:sz="0" w:space="0" w:color="auto"/>
        <w:right w:val="none" w:sz="0" w:space="0" w:color="auto"/>
      </w:divBdr>
    </w:div>
    <w:div w:id="1858735154">
      <w:bodyDiv w:val="1"/>
      <w:marLeft w:val="0"/>
      <w:marRight w:val="0"/>
      <w:marTop w:val="0"/>
      <w:marBottom w:val="0"/>
      <w:divBdr>
        <w:top w:val="none" w:sz="0" w:space="0" w:color="auto"/>
        <w:left w:val="none" w:sz="0" w:space="0" w:color="auto"/>
        <w:bottom w:val="none" w:sz="0" w:space="0" w:color="auto"/>
        <w:right w:val="none" w:sz="0" w:space="0" w:color="auto"/>
      </w:divBdr>
    </w:div>
    <w:div w:id="1872961476">
      <w:bodyDiv w:val="1"/>
      <w:marLeft w:val="0"/>
      <w:marRight w:val="0"/>
      <w:marTop w:val="0"/>
      <w:marBottom w:val="0"/>
      <w:divBdr>
        <w:top w:val="none" w:sz="0" w:space="0" w:color="auto"/>
        <w:left w:val="none" w:sz="0" w:space="0" w:color="auto"/>
        <w:bottom w:val="none" w:sz="0" w:space="0" w:color="auto"/>
        <w:right w:val="none" w:sz="0" w:space="0" w:color="auto"/>
      </w:divBdr>
    </w:div>
    <w:div w:id="1880167861">
      <w:bodyDiv w:val="1"/>
      <w:marLeft w:val="0"/>
      <w:marRight w:val="0"/>
      <w:marTop w:val="0"/>
      <w:marBottom w:val="0"/>
      <w:divBdr>
        <w:top w:val="none" w:sz="0" w:space="0" w:color="auto"/>
        <w:left w:val="none" w:sz="0" w:space="0" w:color="auto"/>
        <w:bottom w:val="none" w:sz="0" w:space="0" w:color="auto"/>
        <w:right w:val="none" w:sz="0" w:space="0" w:color="auto"/>
      </w:divBdr>
    </w:div>
    <w:div w:id="1897086286">
      <w:bodyDiv w:val="1"/>
      <w:marLeft w:val="0"/>
      <w:marRight w:val="0"/>
      <w:marTop w:val="0"/>
      <w:marBottom w:val="0"/>
      <w:divBdr>
        <w:top w:val="none" w:sz="0" w:space="0" w:color="auto"/>
        <w:left w:val="none" w:sz="0" w:space="0" w:color="auto"/>
        <w:bottom w:val="none" w:sz="0" w:space="0" w:color="auto"/>
        <w:right w:val="none" w:sz="0" w:space="0" w:color="auto"/>
      </w:divBdr>
    </w:div>
    <w:div w:id="1898010980">
      <w:bodyDiv w:val="1"/>
      <w:marLeft w:val="0"/>
      <w:marRight w:val="0"/>
      <w:marTop w:val="0"/>
      <w:marBottom w:val="0"/>
      <w:divBdr>
        <w:top w:val="none" w:sz="0" w:space="0" w:color="auto"/>
        <w:left w:val="none" w:sz="0" w:space="0" w:color="auto"/>
        <w:bottom w:val="none" w:sz="0" w:space="0" w:color="auto"/>
        <w:right w:val="none" w:sz="0" w:space="0" w:color="auto"/>
      </w:divBdr>
    </w:div>
    <w:div w:id="1904608165">
      <w:bodyDiv w:val="1"/>
      <w:marLeft w:val="0"/>
      <w:marRight w:val="0"/>
      <w:marTop w:val="0"/>
      <w:marBottom w:val="0"/>
      <w:divBdr>
        <w:top w:val="none" w:sz="0" w:space="0" w:color="auto"/>
        <w:left w:val="none" w:sz="0" w:space="0" w:color="auto"/>
        <w:bottom w:val="none" w:sz="0" w:space="0" w:color="auto"/>
        <w:right w:val="none" w:sz="0" w:space="0" w:color="auto"/>
      </w:divBdr>
    </w:div>
    <w:div w:id="1925871026">
      <w:bodyDiv w:val="1"/>
      <w:marLeft w:val="0"/>
      <w:marRight w:val="0"/>
      <w:marTop w:val="0"/>
      <w:marBottom w:val="0"/>
      <w:divBdr>
        <w:top w:val="none" w:sz="0" w:space="0" w:color="auto"/>
        <w:left w:val="none" w:sz="0" w:space="0" w:color="auto"/>
        <w:bottom w:val="none" w:sz="0" w:space="0" w:color="auto"/>
        <w:right w:val="none" w:sz="0" w:space="0" w:color="auto"/>
      </w:divBdr>
    </w:div>
    <w:div w:id="1942250851">
      <w:bodyDiv w:val="1"/>
      <w:marLeft w:val="0"/>
      <w:marRight w:val="0"/>
      <w:marTop w:val="0"/>
      <w:marBottom w:val="0"/>
      <w:divBdr>
        <w:top w:val="none" w:sz="0" w:space="0" w:color="auto"/>
        <w:left w:val="none" w:sz="0" w:space="0" w:color="auto"/>
        <w:bottom w:val="none" w:sz="0" w:space="0" w:color="auto"/>
        <w:right w:val="none" w:sz="0" w:space="0" w:color="auto"/>
      </w:divBdr>
    </w:div>
    <w:div w:id="1954705374">
      <w:bodyDiv w:val="1"/>
      <w:marLeft w:val="0"/>
      <w:marRight w:val="0"/>
      <w:marTop w:val="0"/>
      <w:marBottom w:val="0"/>
      <w:divBdr>
        <w:top w:val="none" w:sz="0" w:space="0" w:color="auto"/>
        <w:left w:val="none" w:sz="0" w:space="0" w:color="auto"/>
        <w:bottom w:val="none" w:sz="0" w:space="0" w:color="auto"/>
        <w:right w:val="none" w:sz="0" w:space="0" w:color="auto"/>
      </w:divBdr>
    </w:div>
    <w:div w:id="1955407804">
      <w:bodyDiv w:val="1"/>
      <w:marLeft w:val="0"/>
      <w:marRight w:val="0"/>
      <w:marTop w:val="0"/>
      <w:marBottom w:val="0"/>
      <w:divBdr>
        <w:top w:val="none" w:sz="0" w:space="0" w:color="auto"/>
        <w:left w:val="none" w:sz="0" w:space="0" w:color="auto"/>
        <w:bottom w:val="none" w:sz="0" w:space="0" w:color="auto"/>
        <w:right w:val="none" w:sz="0" w:space="0" w:color="auto"/>
      </w:divBdr>
    </w:div>
    <w:div w:id="1960914432">
      <w:bodyDiv w:val="1"/>
      <w:marLeft w:val="0"/>
      <w:marRight w:val="0"/>
      <w:marTop w:val="0"/>
      <w:marBottom w:val="0"/>
      <w:divBdr>
        <w:top w:val="none" w:sz="0" w:space="0" w:color="auto"/>
        <w:left w:val="none" w:sz="0" w:space="0" w:color="auto"/>
        <w:bottom w:val="none" w:sz="0" w:space="0" w:color="auto"/>
        <w:right w:val="none" w:sz="0" w:space="0" w:color="auto"/>
      </w:divBdr>
    </w:div>
    <w:div w:id="1973437223">
      <w:bodyDiv w:val="1"/>
      <w:marLeft w:val="0"/>
      <w:marRight w:val="0"/>
      <w:marTop w:val="0"/>
      <w:marBottom w:val="0"/>
      <w:divBdr>
        <w:top w:val="none" w:sz="0" w:space="0" w:color="auto"/>
        <w:left w:val="none" w:sz="0" w:space="0" w:color="auto"/>
        <w:bottom w:val="none" w:sz="0" w:space="0" w:color="auto"/>
        <w:right w:val="none" w:sz="0" w:space="0" w:color="auto"/>
      </w:divBdr>
    </w:div>
    <w:div w:id="1977222657">
      <w:bodyDiv w:val="1"/>
      <w:marLeft w:val="0"/>
      <w:marRight w:val="0"/>
      <w:marTop w:val="0"/>
      <w:marBottom w:val="0"/>
      <w:divBdr>
        <w:top w:val="none" w:sz="0" w:space="0" w:color="auto"/>
        <w:left w:val="none" w:sz="0" w:space="0" w:color="auto"/>
        <w:bottom w:val="none" w:sz="0" w:space="0" w:color="auto"/>
        <w:right w:val="none" w:sz="0" w:space="0" w:color="auto"/>
      </w:divBdr>
    </w:div>
    <w:div w:id="2005281734">
      <w:bodyDiv w:val="1"/>
      <w:marLeft w:val="0"/>
      <w:marRight w:val="0"/>
      <w:marTop w:val="0"/>
      <w:marBottom w:val="0"/>
      <w:divBdr>
        <w:top w:val="none" w:sz="0" w:space="0" w:color="auto"/>
        <w:left w:val="none" w:sz="0" w:space="0" w:color="auto"/>
        <w:bottom w:val="none" w:sz="0" w:space="0" w:color="auto"/>
        <w:right w:val="none" w:sz="0" w:space="0" w:color="auto"/>
      </w:divBdr>
    </w:div>
    <w:div w:id="2010477576">
      <w:bodyDiv w:val="1"/>
      <w:marLeft w:val="0"/>
      <w:marRight w:val="0"/>
      <w:marTop w:val="0"/>
      <w:marBottom w:val="0"/>
      <w:divBdr>
        <w:top w:val="none" w:sz="0" w:space="0" w:color="auto"/>
        <w:left w:val="none" w:sz="0" w:space="0" w:color="auto"/>
        <w:bottom w:val="none" w:sz="0" w:space="0" w:color="auto"/>
        <w:right w:val="none" w:sz="0" w:space="0" w:color="auto"/>
      </w:divBdr>
    </w:div>
    <w:div w:id="2015960708">
      <w:bodyDiv w:val="1"/>
      <w:marLeft w:val="0"/>
      <w:marRight w:val="0"/>
      <w:marTop w:val="0"/>
      <w:marBottom w:val="0"/>
      <w:divBdr>
        <w:top w:val="none" w:sz="0" w:space="0" w:color="auto"/>
        <w:left w:val="none" w:sz="0" w:space="0" w:color="auto"/>
        <w:bottom w:val="none" w:sz="0" w:space="0" w:color="auto"/>
        <w:right w:val="none" w:sz="0" w:space="0" w:color="auto"/>
      </w:divBdr>
    </w:div>
    <w:div w:id="2022390107">
      <w:bodyDiv w:val="1"/>
      <w:marLeft w:val="0"/>
      <w:marRight w:val="0"/>
      <w:marTop w:val="0"/>
      <w:marBottom w:val="0"/>
      <w:divBdr>
        <w:top w:val="none" w:sz="0" w:space="0" w:color="auto"/>
        <w:left w:val="none" w:sz="0" w:space="0" w:color="auto"/>
        <w:bottom w:val="none" w:sz="0" w:space="0" w:color="auto"/>
        <w:right w:val="none" w:sz="0" w:space="0" w:color="auto"/>
      </w:divBdr>
    </w:div>
    <w:div w:id="2043506896">
      <w:bodyDiv w:val="1"/>
      <w:marLeft w:val="0"/>
      <w:marRight w:val="0"/>
      <w:marTop w:val="0"/>
      <w:marBottom w:val="0"/>
      <w:divBdr>
        <w:top w:val="none" w:sz="0" w:space="0" w:color="auto"/>
        <w:left w:val="none" w:sz="0" w:space="0" w:color="auto"/>
        <w:bottom w:val="none" w:sz="0" w:space="0" w:color="auto"/>
        <w:right w:val="none" w:sz="0" w:space="0" w:color="auto"/>
      </w:divBdr>
    </w:div>
    <w:div w:id="2047951282">
      <w:bodyDiv w:val="1"/>
      <w:marLeft w:val="0"/>
      <w:marRight w:val="0"/>
      <w:marTop w:val="0"/>
      <w:marBottom w:val="0"/>
      <w:divBdr>
        <w:top w:val="none" w:sz="0" w:space="0" w:color="auto"/>
        <w:left w:val="none" w:sz="0" w:space="0" w:color="auto"/>
        <w:bottom w:val="none" w:sz="0" w:space="0" w:color="auto"/>
        <w:right w:val="none" w:sz="0" w:space="0" w:color="auto"/>
      </w:divBdr>
    </w:div>
    <w:div w:id="2051105999">
      <w:bodyDiv w:val="1"/>
      <w:marLeft w:val="0"/>
      <w:marRight w:val="0"/>
      <w:marTop w:val="0"/>
      <w:marBottom w:val="0"/>
      <w:divBdr>
        <w:top w:val="none" w:sz="0" w:space="0" w:color="auto"/>
        <w:left w:val="none" w:sz="0" w:space="0" w:color="auto"/>
        <w:bottom w:val="none" w:sz="0" w:space="0" w:color="auto"/>
        <w:right w:val="none" w:sz="0" w:space="0" w:color="auto"/>
      </w:divBdr>
    </w:div>
    <w:div w:id="2054109391">
      <w:bodyDiv w:val="1"/>
      <w:marLeft w:val="0"/>
      <w:marRight w:val="0"/>
      <w:marTop w:val="0"/>
      <w:marBottom w:val="0"/>
      <w:divBdr>
        <w:top w:val="none" w:sz="0" w:space="0" w:color="auto"/>
        <w:left w:val="none" w:sz="0" w:space="0" w:color="auto"/>
        <w:bottom w:val="none" w:sz="0" w:space="0" w:color="auto"/>
        <w:right w:val="none" w:sz="0" w:space="0" w:color="auto"/>
      </w:divBdr>
    </w:div>
    <w:div w:id="2068675020">
      <w:bodyDiv w:val="1"/>
      <w:marLeft w:val="0"/>
      <w:marRight w:val="0"/>
      <w:marTop w:val="0"/>
      <w:marBottom w:val="0"/>
      <w:divBdr>
        <w:top w:val="none" w:sz="0" w:space="0" w:color="auto"/>
        <w:left w:val="none" w:sz="0" w:space="0" w:color="auto"/>
        <w:bottom w:val="none" w:sz="0" w:space="0" w:color="auto"/>
        <w:right w:val="none" w:sz="0" w:space="0" w:color="auto"/>
      </w:divBdr>
    </w:div>
    <w:div w:id="2078017662">
      <w:bodyDiv w:val="1"/>
      <w:marLeft w:val="0"/>
      <w:marRight w:val="0"/>
      <w:marTop w:val="0"/>
      <w:marBottom w:val="0"/>
      <w:divBdr>
        <w:top w:val="none" w:sz="0" w:space="0" w:color="auto"/>
        <w:left w:val="none" w:sz="0" w:space="0" w:color="auto"/>
        <w:bottom w:val="none" w:sz="0" w:space="0" w:color="auto"/>
        <w:right w:val="none" w:sz="0" w:space="0" w:color="auto"/>
      </w:divBdr>
    </w:div>
    <w:div w:id="2116242287">
      <w:bodyDiv w:val="1"/>
      <w:marLeft w:val="0"/>
      <w:marRight w:val="0"/>
      <w:marTop w:val="0"/>
      <w:marBottom w:val="0"/>
      <w:divBdr>
        <w:top w:val="none" w:sz="0" w:space="0" w:color="auto"/>
        <w:left w:val="none" w:sz="0" w:space="0" w:color="auto"/>
        <w:bottom w:val="none" w:sz="0" w:space="0" w:color="auto"/>
        <w:right w:val="none" w:sz="0" w:space="0" w:color="auto"/>
      </w:divBdr>
    </w:div>
    <w:div w:id="213957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1C96-76F7-433C-B6B5-53E1C175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7130</Words>
  <Characters>41424</Characters>
  <Application>Microsoft Office Word</Application>
  <DocSecurity>0</DocSecurity>
  <Lines>1380</Lines>
  <Paragraphs>837</Paragraphs>
  <Notes>0</Notes>
  <ScaleCrop>false</ScaleCrop>
  <HeadingPairs>
    <vt:vector size="2" baseType="variant">
      <vt:variant>
        <vt:lpstr>Title</vt:lpstr>
      </vt:variant>
      <vt:variant>
        <vt:i4>1</vt:i4>
      </vt:variant>
    </vt:vector>
  </HeadingPairs>
  <TitlesOfParts>
    <vt:vector size="1" baseType="lpstr">
      <vt:lpstr>Grantee Project Status Summary</vt:lpstr>
    </vt:vector>
  </TitlesOfParts>
  <Company>Nevada Governor's Council on Develppmental Disabilities</Company>
  <LinksUpToDate>false</LinksUpToDate>
  <CharactersWithSpaces>47717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Grantee Project Status Summary</dc:title>
  <dc:creator>Kari Horn</dc:creator>
  <dc:description>First Quarter Report</dc:description>
  <cp:lastModifiedBy>Catherine M. Nielsen</cp:lastModifiedBy>
  <cp:revision>3</cp:revision>
  <cp:lastPrinted>2024-07-17T16:51:00Z</cp:lastPrinted>
  <dcterms:created xsi:type="dcterms:W3CDTF">2025-02-07T00:29:00Z</dcterms:created>
  <dcterms:modified xsi:type="dcterms:W3CDTF">2025-02-10T16:21:00Z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-1138317463</vt:i4>
  </property>
</Properties>
</file>