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C993" w14:textId="5820BC95" w:rsidR="00886314" w:rsidRDefault="00886314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CA0219" wp14:editId="3EE8F23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0118" cy="962025"/>
            <wp:effectExtent l="0" t="0" r="0" b="0"/>
            <wp:wrapTight wrapText="bothSides">
              <wp:wrapPolygon edited="0">
                <wp:start x="0" y="0"/>
                <wp:lineTo x="0" y="20958"/>
                <wp:lineTo x="20903" y="20958"/>
                <wp:lineTo x="20903" y="0"/>
                <wp:lineTo x="0" y="0"/>
              </wp:wrapPolygon>
            </wp:wrapTight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18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6D14">
        <w:rPr>
          <w:rFonts w:ascii="Arial" w:hAnsi="Arial" w:cs="Arial"/>
          <w:b/>
          <w:bCs/>
          <w:sz w:val="40"/>
          <w:szCs w:val="40"/>
        </w:rPr>
        <w:t>NEVADA GOVERNOR’S COUNCIL ON</w:t>
      </w:r>
      <w:r w:rsidRPr="007F6D14">
        <w:rPr>
          <w:rFonts w:ascii="Arial" w:hAnsi="Arial" w:cs="Arial"/>
          <w:b/>
          <w:bCs/>
          <w:sz w:val="40"/>
          <w:szCs w:val="40"/>
        </w:rPr>
        <w:tab/>
        <w:t>DEVELOPMENTAL DISABILITIES</w:t>
      </w:r>
    </w:p>
    <w:p w14:paraId="7AEF802F" w14:textId="51158608" w:rsidR="00886314" w:rsidRDefault="00886314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41C3BD98" w14:textId="5CB75327" w:rsidR="00886314" w:rsidRPr="00886314" w:rsidRDefault="0099548D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(DRAFT) </w:t>
      </w:r>
      <w:r w:rsidR="00886314" w:rsidRPr="00886314">
        <w:rPr>
          <w:rFonts w:ascii="Arial" w:hAnsi="Arial" w:cs="Arial"/>
          <w:b/>
          <w:bCs/>
          <w:sz w:val="40"/>
          <w:szCs w:val="40"/>
        </w:rPr>
        <w:t xml:space="preserve">Position on </w:t>
      </w:r>
      <w:r w:rsidR="00DB77AE">
        <w:rPr>
          <w:rFonts w:ascii="Arial" w:hAnsi="Arial" w:cs="Arial"/>
          <w:b/>
          <w:bCs/>
          <w:sz w:val="40"/>
          <w:szCs w:val="40"/>
        </w:rPr>
        <w:t>Self-Advocacy for Individuals with Intellectual and/or Developmental Disabilities</w:t>
      </w:r>
    </w:p>
    <w:p w14:paraId="18B0C72E" w14:textId="77777777" w:rsidR="003955DB" w:rsidRDefault="003955DB" w:rsidP="003955DB">
      <w:pPr>
        <w:pStyle w:val="Heading1"/>
      </w:pPr>
    </w:p>
    <w:p w14:paraId="18FC9F3B" w14:textId="77777777" w:rsidR="00DB77AE" w:rsidRPr="00DB77AE" w:rsidRDefault="00DB77AE" w:rsidP="00DB77AE">
      <w:pPr>
        <w:pStyle w:val="NoSpacing"/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color w:val="000000"/>
        </w:rPr>
        <w:t>For decades, individuals with intellectual and/or developmental disabilities (I/DD) have faced systemic barriers to full participation in society, including limited access to education, employment, healthcare, and community living. Historically, decision-making about their lives was placed in the hands of caregivers, professionals, and institutions, often excluding individuals with I/DD from meaningful participation. The self-advocacy movement emerged in response to this, empowering individuals with I/DD to speak for themselves, make informed choices, and take leadership roles in advocating for their rights. Despite significant progress, many individuals with I/DD continue to experience challenges in exercising self-determination due to outdated policies, lack of accessible resources, and insufficient opportunities for leadership and civic engagement.</w:t>
      </w:r>
    </w:p>
    <w:p w14:paraId="2E756284" w14:textId="42FB5B9A" w:rsidR="00DB77AE" w:rsidRPr="00DB77AE" w:rsidRDefault="00DB77AE" w:rsidP="00DB77AE">
      <w:pPr>
        <w:pStyle w:val="NoSpacing"/>
        <w:jc w:val="both"/>
        <w:rPr>
          <w:rFonts w:ascii="Arial" w:hAnsi="Arial" w:cs="Arial"/>
          <w:b/>
          <w:bCs/>
          <w:color w:val="000000"/>
        </w:rPr>
      </w:pPr>
      <w:r w:rsidRPr="00DB77AE">
        <w:rPr>
          <w:rFonts w:ascii="Arial" w:hAnsi="Arial" w:cs="Arial"/>
          <w:color w:val="000000"/>
        </w:rPr>
        <w:br/>
      </w:r>
      <w:r w:rsidRPr="00DB77AE">
        <w:rPr>
          <w:rFonts w:ascii="Arial" w:hAnsi="Arial" w:cs="Arial"/>
          <w:b/>
          <w:bCs/>
          <w:color w:val="000000"/>
        </w:rPr>
        <w:t>The Nevada Governor’s Council on Developmental Disabilities (NGCDD) believes that self-advocacy is a fundamental right of all individuals with I/DD. Self-advocacy fosters independence, personal growth, and full participation in the community. NGCDD supports policies and programs that empower individuals with I/DD to:</w:t>
      </w:r>
    </w:p>
    <w:p w14:paraId="685131C0" w14:textId="77777777" w:rsidR="00DB77AE" w:rsidRPr="00DB77AE" w:rsidRDefault="00DB77AE" w:rsidP="00DB77AE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bCs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Have a voice in decisions affecting their lives.</w:t>
      </w:r>
    </w:p>
    <w:p w14:paraId="0DEE7DC0" w14:textId="77777777" w:rsidR="00DB77AE" w:rsidRPr="00DB77AE" w:rsidRDefault="00DB77AE" w:rsidP="00DB77AE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bCs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Access education and training on self-advocacy, leadership, and rights.</w:t>
      </w:r>
    </w:p>
    <w:p w14:paraId="115AF0EA" w14:textId="77777777" w:rsidR="00DB77AE" w:rsidRPr="00DB77AE" w:rsidRDefault="00DB77AE" w:rsidP="00DB77AE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bCs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Be included in policymaking at local, state, and national levels.</w:t>
      </w:r>
    </w:p>
    <w:p w14:paraId="68D90364" w14:textId="77777777" w:rsidR="00DB77AE" w:rsidRPr="00DB77AE" w:rsidRDefault="00DB77AE" w:rsidP="00DB77AE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bCs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Receive accommodations and supports that enhance their ability to advocate for themselves.</w:t>
      </w:r>
    </w:p>
    <w:p w14:paraId="686410FB" w14:textId="77777777" w:rsidR="00DB77AE" w:rsidRDefault="00DB77AE" w:rsidP="00DB77AE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bCs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Engage in meaningful employment and community-based living options that respect their autonomy and choices.</w:t>
      </w:r>
    </w:p>
    <w:p w14:paraId="523C0A87" w14:textId="76734347" w:rsidR="0099548D" w:rsidRPr="0099548D" w:rsidRDefault="0099548D" w:rsidP="00DB77AE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bCs/>
          <w:color w:val="FF0000"/>
        </w:rPr>
      </w:pPr>
      <w:r w:rsidRPr="0099548D">
        <w:rPr>
          <w:rFonts w:ascii="Arial" w:hAnsi="Arial" w:cs="Arial"/>
          <w:b/>
          <w:bCs/>
          <w:color w:val="FF0000"/>
        </w:rPr>
        <w:t>Uphold the principle that all self-advocates have the right to speak for themselves,</w:t>
      </w:r>
      <w:r w:rsidR="0076151B">
        <w:rPr>
          <w:rFonts w:ascii="Arial" w:hAnsi="Arial" w:cs="Arial"/>
          <w:b/>
          <w:bCs/>
          <w:color w:val="FF0000"/>
        </w:rPr>
        <w:t xml:space="preserve"> </w:t>
      </w:r>
      <w:r w:rsidRPr="0099548D">
        <w:rPr>
          <w:rFonts w:ascii="Arial" w:hAnsi="Arial" w:cs="Arial"/>
          <w:b/>
          <w:bCs/>
          <w:color w:val="FF0000"/>
        </w:rPr>
        <w:t xml:space="preserve"> </w:t>
      </w:r>
      <w:r w:rsidR="0076151B">
        <w:rPr>
          <w:rFonts w:ascii="Arial" w:hAnsi="Arial" w:cs="Arial"/>
          <w:b/>
          <w:bCs/>
          <w:color w:val="FF0000"/>
        </w:rPr>
        <w:t xml:space="preserve">are people first, and </w:t>
      </w:r>
      <w:r w:rsidRPr="0099548D">
        <w:rPr>
          <w:rFonts w:ascii="Arial" w:hAnsi="Arial" w:cs="Arial"/>
          <w:b/>
          <w:bCs/>
          <w:color w:val="FF0000"/>
        </w:rPr>
        <w:t>recognizing that self-advocacy can take many forms, each valuable in promoting dignity and justice, including listening to and believing victims of crimes.</w:t>
      </w:r>
    </w:p>
    <w:p w14:paraId="55FC9BCD" w14:textId="77777777" w:rsidR="00DB77AE" w:rsidRDefault="00DB77AE" w:rsidP="00DB77AE">
      <w:pPr>
        <w:pStyle w:val="NoSpacing"/>
        <w:jc w:val="both"/>
        <w:rPr>
          <w:rFonts w:ascii="Arial" w:hAnsi="Arial" w:cs="Arial"/>
          <w:color w:val="000000"/>
        </w:rPr>
      </w:pPr>
    </w:p>
    <w:p w14:paraId="61DA9061" w14:textId="079730FB" w:rsidR="00DB77AE" w:rsidRDefault="00DB77AE" w:rsidP="00DB77AE">
      <w:pPr>
        <w:pStyle w:val="NoSpacing"/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color w:val="000000"/>
        </w:rPr>
        <w:t>NGCDD is committed to advancing policies that uphold the rights, dignity, and autonomy of individuals with I/DD. By fostering a culture of self-advocacy, we can build a more inclusive and equitable society where all individuals have the power to shape their own futures.</w:t>
      </w:r>
      <w:r w:rsidR="0099548D" w:rsidRPr="0099548D">
        <w:rPr>
          <w:sz w:val="20"/>
        </w:rPr>
        <w:t xml:space="preserve"> </w:t>
      </w:r>
      <w:r w:rsidR="0099548D" w:rsidRPr="0099548D">
        <w:rPr>
          <w:rFonts w:ascii="Arial" w:hAnsi="Arial" w:cs="Arial"/>
          <w:color w:val="000000"/>
        </w:rPr>
        <w:t>In the realm of education, NGCDD calls for the full implementation of the Individuals with Disabilities Education Act (IDEA) to guarantee that individuals with I/DD receive the quality, inclusive education they deserve—one that respects their unique needs and promotes their potential in diverse learning environments.</w:t>
      </w:r>
    </w:p>
    <w:p w14:paraId="1F524F4B" w14:textId="77777777" w:rsidR="0099548D" w:rsidRDefault="0099548D" w:rsidP="00DB77AE">
      <w:pPr>
        <w:pStyle w:val="NoSpacing"/>
        <w:jc w:val="both"/>
        <w:rPr>
          <w:rFonts w:ascii="Arial" w:hAnsi="Arial" w:cs="Arial"/>
          <w:color w:val="000000"/>
        </w:rPr>
      </w:pPr>
    </w:p>
    <w:p w14:paraId="683C9630" w14:textId="07A142DE" w:rsidR="0099548D" w:rsidRPr="0099548D" w:rsidRDefault="0099548D" w:rsidP="00DB77AE">
      <w:pPr>
        <w:pStyle w:val="NoSpacing"/>
        <w:jc w:val="both"/>
        <w:rPr>
          <w:rFonts w:ascii="Arial" w:hAnsi="Arial" w:cs="Arial"/>
          <w:color w:val="FF0000"/>
        </w:rPr>
      </w:pPr>
      <w:r w:rsidRPr="0099548D">
        <w:rPr>
          <w:rFonts w:ascii="Arial" w:hAnsi="Arial" w:cs="Arial"/>
          <w:color w:val="FF0000"/>
        </w:rPr>
        <w:t xml:space="preserve">In the realm of education, NGCDD calls for the full implementation of the Individuals with Disabilities Education Act (IDEA) to guarantee that individuals with I/DD receive the quality, inclusive education they deserve—one that respects their unique needs and promotes their </w:t>
      </w:r>
      <w:r w:rsidRPr="0099548D">
        <w:rPr>
          <w:rFonts w:ascii="Arial" w:hAnsi="Arial" w:cs="Arial"/>
          <w:color w:val="FF0000"/>
        </w:rPr>
        <w:lastRenderedPageBreak/>
        <w:t>potential in diverse learning environments. Additionally, NGCDD advocates for the enforcement of the Olmstead decision to ensure that individuals with I/DD are supported in community living settings, free from institutional discrimination.</w:t>
      </w:r>
    </w:p>
    <w:p w14:paraId="62716F26" w14:textId="77777777" w:rsidR="00DB77AE" w:rsidRDefault="00DB77AE" w:rsidP="00DB77AE">
      <w:pPr>
        <w:pStyle w:val="NoSpacing"/>
        <w:rPr>
          <w:rFonts w:ascii="Arial" w:hAnsi="Arial" w:cs="Arial"/>
          <w:b/>
          <w:bCs/>
          <w:color w:val="000000"/>
          <w:u w:val="single"/>
        </w:rPr>
      </w:pPr>
    </w:p>
    <w:p w14:paraId="61EC5E79" w14:textId="3E807E13" w:rsidR="00DB77AE" w:rsidRPr="00DB77AE" w:rsidRDefault="00DB77AE" w:rsidP="00DB77AE">
      <w:pPr>
        <w:pStyle w:val="NoSpacing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  <w:u w:val="single"/>
        </w:rPr>
        <w:t>Policy Recommendations:</w:t>
      </w:r>
      <w:r w:rsidRPr="00DB77AE">
        <w:rPr>
          <w:rFonts w:ascii="Arial" w:hAnsi="Arial" w:cs="Arial"/>
          <w:color w:val="000000"/>
        </w:rPr>
        <w:br/>
        <w:t>To strengthen self-advocacy for individuals with I/DD, NGCDD recommends the following policy actions:</w:t>
      </w:r>
    </w:p>
    <w:p w14:paraId="43F13A5F" w14:textId="77777777" w:rsidR="00DB77AE" w:rsidRPr="00DB77AE" w:rsidRDefault="00DB77AE" w:rsidP="00DB77A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Increase Funding for Self-Advocacy Programs:</w:t>
      </w:r>
      <w:r w:rsidRPr="00DB77AE">
        <w:rPr>
          <w:rFonts w:ascii="Arial" w:hAnsi="Arial" w:cs="Arial"/>
          <w:color w:val="000000"/>
        </w:rPr>
        <w:t xml:space="preserve"> Support and expand funding for self-advocacy training, leadership development, and peer support networks.</w:t>
      </w:r>
    </w:p>
    <w:p w14:paraId="1859365D" w14:textId="1E4261A3" w:rsidR="00DB77AE" w:rsidRPr="00DB77AE" w:rsidRDefault="00DB77AE" w:rsidP="00DB77A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Ensure Meaningful Representation:</w:t>
      </w:r>
      <w:r w:rsidRPr="00DB77AE">
        <w:rPr>
          <w:rFonts w:ascii="Arial" w:hAnsi="Arial" w:cs="Arial"/>
          <w:color w:val="000000"/>
        </w:rPr>
        <w:t xml:space="preserve"> Require the inclusion of individuals with I/DD in advisory councils, boards, and decision-making bodies at all levels of </w:t>
      </w:r>
      <w:r w:rsidR="00FB0236">
        <w:rPr>
          <w:rFonts w:ascii="Arial" w:hAnsi="Arial" w:cs="Arial"/>
          <w:color w:val="000000"/>
        </w:rPr>
        <w:t xml:space="preserve">government </w:t>
      </w:r>
      <w:r w:rsidR="00FB0236" w:rsidRPr="00FB0236">
        <w:rPr>
          <w:rFonts w:ascii="Arial" w:hAnsi="Arial" w:cs="Arial"/>
          <w:color w:val="FF0000"/>
        </w:rPr>
        <w:t xml:space="preserve">and support diverse communication styles and needs to ensure full and equal participation is possible. </w:t>
      </w:r>
    </w:p>
    <w:p w14:paraId="31875E2F" w14:textId="58F35D3E" w:rsidR="00DB77AE" w:rsidRPr="00DB77AE" w:rsidRDefault="00DB77AE" w:rsidP="00DB77A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Promote Accessible Information and Communication:</w:t>
      </w:r>
      <w:r w:rsidRPr="00DB77AE">
        <w:rPr>
          <w:rFonts w:ascii="Arial" w:hAnsi="Arial" w:cs="Arial"/>
          <w:color w:val="000000"/>
        </w:rPr>
        <w:t xml:space="preserve"> Develop and enforce policies ensuring that individuals with I/DD receive information in accessible formats, including plain language, braille, and assistive technology</w:t>
      </w:r>
      <w:r w:rsidR="00FB0236" w:rsidRPr="00FB0236">
        <w:rPr>
          <w:rFonts w:ascii="Arial" w:hAnsi="Arial" w:cs="Arial"/>
          <w:color w:val="FF0000"/>
        </w:rPr>
        <w:t xml:space="preserve">, encouraging universal design whenever possible. </w:t>
      </w:r>
    </w:p>
    <w:p w14:paraId="31350718" w14:textId="2C35F010" w:rsidR="00DB77AE" w:rsidRPr="00DB77AE" w:rsidRDefault="00DB77AE" w:rsidP="00DB77A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Expand Education and Training:</w:t>
      </w:r>
      <w:r w:rsidRPr="00DB77AE">
        <w:rPr>
          <w:rFonts w:ascii="Arial" w:hAnsi="Arial" w:cs="Arial"/>
          <w:color w:val="000000"/>
        </w:rPr>
        <w:t xml:space="preserve"> Integrate self-advocacy and disability rights education into schools, transition programs, </w:t>
      </w:r>
      <w:r w:rsidR="00FB0236" w:rsidRPr="00FB0236">
        <w:rPr>
          <w:rFonts w:ascii="Arial" w:hAnsi="Arial" w:cs="Arial"/>
          <w:color w:val="FF0000"/>
        </w:rPr>
        <w:t xml:space="preserve">community engagement </w:t>
      </w:r>
      <w:r w:rsidRPr="00DB77AE">
        <w:rPr>
          <w:rFonts w:ascii="Arial" w:hAnsi="Arial" w:cs="Arial"/>
          <w:color w:val="000000"/>
        </w:rPr>
        <w:t>and vocational training to empower individuals from an early age.</w:t>
      </w:r>
    </w:p>
    <w:p w14:paraId="5A5DEB46" w14:textId="5F52D18C" w:rsidR="00DB77AE" w:rsidRPr="00DB77AE" w:rsidRDefault="00DB77AE" w:rsidP="00DB77A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Protect and Strengthen Disability Rights Laws:</w:t>
      </w:r>
      <w:r w:rsidRPr="00DB77AE">
        <w:rPr>
          <w:rFonts w:ascii="Arial" w:hAnsi="Arial" w:cs="Arial"/>
          <w:color w:val="000000"/>
        </w:rPr>
        <w:t xml:space="preserve"> Advocate for the enforcement of the Americans with Disabilities Act (ADA), the Olmstead decision, and other policies that support self-determination and independence</w:t>
      </w:r>
      <w:r w:rsidR="0099548D" w:rsidRPr="0099548D">
        <w:rPr>
          <w:rFonts w:ascii="Arial" w:hAnsi="Arial" w:cs="Arial"/>
          <w:color w:val="000000"/>
        </w:rPr>
        <w:t>,</w:t>
      </w:r>
      <w:r w:rsidR="0099548D">
        <w:rPr>
          <w:rFonts w:ascii="Arial" w:hAnsi="Arial" w:cs="Arial"/>
          <w:color w:val="FF0000"/>
        </w:rPr>
        <w:t xml:space="preserve"> </w:t>
      </w:r>
      <w:r w:rsidR="0099548D" w:rsidRPr="0099548D">
        <w:rPr>
          <w:rFonts w:ascii="Arial" w:hAnsi="Arial" w:cs="Arial"/>
          <w:color w:val="FF0000"/>
        </w:rPr>
        <w:t>while also establishing mechanisms to audit and verify compliance to ensure that entities uphold these laws as intended.</w:t>
      </w:r>
    </w:p>
    <w:p w14:paraId="6017C82D" w14:textId="77777777" w:rsidR="00DB77AE" w:rsidRPr="00DB77AE" w:rsidRDefault="00DB77AE" w:rsidP="00DB77A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Improve Support for Decision-Making:</w:t>
      </w:r>
      <w:r w:rsidRPr="00DB77AE">
        <w:rPr>
          <w:rFonts w:ascii="Arial" w:hAnsi="Arial" w:cs="Arial"/>
          <w:color w:val="000000"/>
        </w:rPr>
        <w:t xml:space="preserve"> Expand access to supported decision-making as an alternative to guardianship, ensuring individuals retain control over their own choices while receiving the necessary support.</w:t>
      </w:r>
    </w:p>
    <w:p w14:paraId="0B6747D5" w14:textId="77777777" w:rsidR="00DB77AE" w:rsidRPr="00DB77AE" w:rsidRDefault="00DB77AE" w:rsidP="00DB77A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Encourage Employment and Economic Independence:</w:t>
      </w:r>
      <w:r w:rsidRPr="00DB77AE">
        <w:rPr>
          <w:rFonts w:ascii="Arial" w:hAnsi="Arial" w:cs="Arial"/>
          <w:color w:val="000000"/>
        </w:rPr>
        <w:t xml:space="preserve"> Promote inclusive employment policies and eliminate barriers that prevent individuals with I/DD from working in competitive, integrated jobs.</w:t>
      </w:r>
    </w:p>
    <w:p w14:paraId="3F25D7E2" w14:textId="04B34F54" w:rsidR="00C16E7C" w:rsidRPr="00886314" w:rsidRDefault="00C16E7C" w:rsidP="00D02CB7">
      <w:pPr>
        <w:pStyle w:val="NoSpacing"/>
        <w:jc w:val="both"/>
        <w:rPr>
          <w:rFonts w:ascii="Arial" w:hAnsi="Arial" w:cs="Arial"/>
          <w:b/>
          <w:bCs/>
        </w:rPr>
      </w:pPr>
    </w:p>
    <w:p w14:paraId="590737A2" w14:textId="396F7B76" w:rsidR="005D1EDA" w:rsidRDefault="00886314" w:rsidP="00AE24E6">
      <w:pPr>
        <w:tabs>
          <w:tab w:val="center" w:pos="3754"/>
        </w:tabs>
      </w:pPr>
      <w:r>
        <w:rPr>
          <w:rFonts w:ascii="Arial" w:hAnsi="Arial" w:cs="Arial"/>
          <w:sz w:val="24"/>
        </w:rPr>
        <w:t xml:space="preserve">Last Review Date: </w:t>
      </w:r>
    </w:p>
    <w:sectPr w:rsidR="005D1EDA" w:rsidSect="00886314">
      <w:pgSz w:w="12240" w:h="15840"/>
      <w:pgMar w:top="90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7E9"/>
    <w:multiLevelType w:val="hybridMultilevel"/>
    <w:tmpl w:val="918C2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7BB1"/>
    <w:multiLevelType w:val="hybridMultilevel"/>
    <w:tmpl w:val="A0B270F8"/>
    <w:lvl w:ilvl="0" w:tplc="80BE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9B4"/>
    <w:multiLevelType w:val="hybridMultilevel"/>
    <w:tmpl w:val="EB0A5C1A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0F7"/>
    <w:multiLevelType w:val="hybridMultilevel"/>
    <w:tmpl w:val="C9B0DC52"/>
    <w:lvl w:ilvl="0" w:tplc="9AC05E08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33CBE"/>
    <w:multiLevelType w:val="hybridMultilevel"/>
    <w:tmpl w:val="24843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CB0501"/>
    <w:multiLevelType w:val="hybridMultilevel"/>
    <w:tmpl w:val="4E40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E64E9"/>
    <w:multiLevelType w:val="hybridMultilevel"/>
    <w:tmpl w:val="3B9A10F4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95A0D"/>
    <w:multiLevelType w:val="hybridMultilevel"/>
    <w:tmpl w:val="C49AE3E8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6780C"/>
    <w:multiLevelType w:val="hybridMultilevel"/>
    <w:tmpl w:val="7BC22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612B6"/>
    <w:multiLevelType w:val="hybridMultilevel"/>
    <w:tmpl w:val="0E948CCE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A7028"/>
    <w:multiLevelType w:val="multilevel"/>
    <w:tmpl w:val="2142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7C6B5F"/>
    <w:multiLevelType w:val="multilevel"/>
    <w:tmpl w:val="D5B2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6A5929"/>
    <w:multiLevelType w:val="hybridMultilevel"/>
    <w:tmpl w:val="66DC5BFC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F73D2"/>
    <w:multiLevelType w:val="hybridMultilevel"/>
    <w:tmpl w:val="7CCE8D3E"/>
    <w:lvl w:ilvl="0" w:tplc="80BE65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35BFD"/>
    <w:multiLevelType w:val="hybridMultilevel"/>
    <w:tmpl w:val="CDB8B5F8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130165">
    <w:abstractNumId w:val="14"/>
  </w:num>
  <w:num w:numId="2" w16cid:durableId="1825317407">
    <w:abstractNumId w:val="7"/>
  </w:num>
  <w:num w:numId="3" w16cid:durableId="807550699">
    <w:abstractNumId w:val="12"/>
  </w:num>
  <w:num w:numId="4" w16cid:durableId="1547373397">
    <w:abstractNumId w:val="9"/>
  </w:num>
  <w:num w:numId="5" w16cid:durableId="1101027578">
    <w:abstractNumId w:val="6"/>
  </w:num>
  <w:num w:numId="6" w16cid:durableId="1917670552">
    <w:abstractNumId w:val="2"/>
  </w:num>
  <w:num w:numId="7" w16cid:durableId="751590346">
    <w:abstractNumId w:val="3"/>
  </w:num>
  <w:num w:numId="8" w16cid:durableId="448356837">
    <w:abstractNumId w:val="1"/>
  </w:num>
  <w:num w:numId="9" w16cid:durableId="379404735">
    <w:abstractNumId w:val="5"/>
  </w:num>
  <w:num w:numId="10" w16cid:durableId="243345194">
    <w:abstractNumId w:val="13"/>
  </w:num>
  <w:num w:numId="11" w16cid:durableId="76370805">
    <w:abstractNumId w:val="0"/>
  </w:num>
  <w:num w:numId="12" w16cid:durableId="1624263499">
    <w:abstractNumId w:val="8"/>
  </w:num>
  <w:num w:numId="13" w16cid:durableId="1902015903">
    <w:abstractNumId w:val="4"/>
  </w:num>
  <w:num w:numId="14" w16cid:durableId="2041783343">
    <w:abstractNumId w:val="11"/>
  </w:num>
  <w:num w:numId="15" w16cid:durableId="19472333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14"/>
    <w:rsid w:val="00010120"/>
    <w:rsid w:val="000D1A2C"/>
    <w:rsid w:val="001014F3"/>
    <w:rsid w:val="001C014D"/>
    <w:rsid w:val="00272A6B"/>
    <w:rsid w:val="003128E7"/>
    <w:rsid w:val="003955DB"/>
    <w:rsid w:val="0046187F"/>
    <w:rsid w:val="005D1EDA"/>
    <w:rsid w:val="0076151B"/>
    <w:rsid w:val="00786A8C"/>
    <w:rsid w:val="00886314"/>
    <w:rsid w:val="0099548D"/>
    <w:rsid w:val="009E2AA4"/>
    <w:rsid w:val="00AE24E6"/>
    <w:rsid w:val="00B74B22"/>
    <w:rsid w:val="00C07BAC"/>
    <w:rsid w:val="00C16E7C"/>
    <w:rsid w:val="00D02CB7"/>
    <w:rsid w:val="00D04F54"/>
    <w:rsid w:val="00D16531"/>
    <w:rsid w:val="00DB77AE"/>
    <w:rsid w:val="00ED1A73"/>
    <w:rsid w:val="00F3526A"/>
    <w:rsid w:val="00F4242B"/>
    <w:rsid w:val="00F45CD0"/>
    <w:rsid w:val="00FA533E"/>
    <w:rsid w:val="00FB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AFC4"/>
  <w15:chartTrackingRefBased/>
  <w15:docId w15:val="{B040C01C-C698-43B0-BC1C-8EEF8B17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55DB"/>
    <w:pPr>
      <w:keepNext/>
      <w:keepLines/>
      <w:outlineLvl w:val="0"/>
    </w:pPr>
    <w:rPr>
      <w:rFonts w:ascii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3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6314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NoSpacing">
    <w:name w:val="No Spacing"/>
    <w:uiPriority w:val="99"/>
    <w:qFormat/>
    <w:rsid w:val="00010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55DB"/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qFormat/>
    <w:rsid w:val="00D02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729</Words>
  <Characters>4156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2</cp:revision>
  <dcterms:created xsi:type="dcterms:W3CDTF">2025-03-07T17:17:00Z</dcterms:created>
  <dcterms:modified xsi:type="dcterms:W3CDTF">2025-03-07T17:17:00Z</dcterms:modified>
</cp:coreProperties>
</file>